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A0E44" w14:textId="262BF910" w:rsidR="002560A4" w:rsidRPr="00C46DB7" w:rsidRDefault="00C46DB7" w:rsidP="00C46DB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bookmarkStart w:id="0" w:name="_GoBack"/>
      <w:bookmarkEnd w:id="0"/>
    </w:p>
    <w:p w14:paraId="0DC0528F" w14:textId="77777777" w:rsidR="00C46DB7" w:rsidRDefault="00C46DB7" w:rsidP="00217A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FE3F452" w14:textId="785270DA" w:rsidR="002560A4" w:rsidRPr="00083143" w:rsidRDefault="002560A4" w:rsidP="00217A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83143">
        <w:rPr>
          <w:rFonts w:ascii="Times New Roman" w:hAnsi="Times New Roman" w:cs="Times New Roman"/>
          <w:sz w:val="28"/>
          <w:szCs w:val="28"/>
        </w:rPr>
        <w:t>ЕЖЕГОДНЫЙ ДОКЛАД</w:t>
      </w:r>
      <w:r w:rsidR="00FC71A6" w:rsidRPr="00083143">
        <w:rPr>
          <w:rFonts w:ascii="Times New Roman" w:hAnsi="Times New Roman" w:cs="Times New Roman"/>
          <w:sz w:val="28"/>
          <w:szCs w:val="28"/>
        </w:rPr>
        <w:t xml:space="preserve"> ЗА 202</w:t>
      </w:r>
      <w:r w:rsidR="006170E0" w:rsidRPr="00083143">
        <w:rPr>
          <w:rFonts w:ascii="Times New Roman" w:hAnsi="Times New Roman" w:cs="Times New Roman"/>
          <w:sz w:val="28"/>
          <w:szCs w:val="28"/>
        </w:rPr>
        <w:t>5</w:t>
      </w:r>
      <w:r w:rsidR="00FC71A6" w:rsidRPr="00083143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406F5A6" w14:textId="5B76FB9B" w:rsidR="00DF2BF9" w:rsidRPr="00083143" w:rsidRDefault="002560A4" w:rsidP="00DF2BF9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83143">
        <w:rPr>
          <w:rFonts w:ascii="Times New Roman" w:hAnsi="Times New Roman" w:cs="Times New Roman"/>
          <w:sz w:val="28"/>
          <w:szCs w:val="28"/>
        </w:rPr>
        <w:t>О ДОСТИЖЕНИИ ЦЕЛЕЙ В</w:t>
      </w:r>
      <w:r w:rsidR="00947BCE" w:rsidRPr="00083143">
        <w:rPr>
          <w:rFonts w:ascii="Times New Roman" w:hAnsi="Times New Roman" w:cs="Times New Roman"/>
          <w:sz w:val="28"/>
          <w:szCs w:val="28"/>
        </w:rPr>
        <w:t>ВЕДЕНИЯ ОБЯЗАТЕЛЬНЫХ ТРЕБОВАНИЙ</w:t>
      </w:r>
      <w:r w:rsidR="00F46677" w:rsidRPr="00083143">
        <w:rPr>
          <w:rFonts w:ascii="Times New Roman" w:hAnsi="Times New Roman" w:cs="Times New Roman"/>
          <w:sz w:val="28"/>
          <w:szCs w:val="28"/>
        </w:rPr>
        <w:t xml:space="preserve">, </w:t>
      </w:r>
      <w:r w:rsidR="00DF2BF9" w:rsidRPr="00083143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7039CC" w:rsidRPr="0008314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CC6FA5" w:rsidRPr="00083143">
        <w:rPr>
          <w:rFonts w:ascii="Times New Roman" w:hAnsi="Times New Roman" w:cs="Times New Roman"/>
          <w:sz w:val="28"/>
          <w:szCs w:val="28"/>
        </w:rPr>
        <w:t>БЕСПЛАТНЫХ ПАРКОВОК (ПАРКОВОЧНЫХ МЕСТ) ДЛЯ ЛЕГКОВЫХ ТАКСИ НА ДОРОГАХ ОБЩЕГО ПОЛЬЗОВАНИЯ МЕСТНОГО ЗНАЧЕНИЯ В ГОРОДСКОМ ОКРУГЕ</w:t>
      </w:r>
      <w:r w:rsidR="00DF2BF9" w:rsidRPr="00083143">
        <w:rPr>
          <w:rFonts w:ascii="Times New Roman" w:hAnsi="Times New Roman" w:cs="Times New Roman"/>
          <w:sz w:val="28"/>
          <w:szCs w:val="28"/>
        </w:rPr>
        <w:tab/>
      </w:r>
    </w:p>
    <w:p w14:paraId="0193EBE1" w14:textId="77777777" w:rsidR="00D5737D" w:rsidRPr="00083143" w:rsidRDefault="00D5737D" w:rsidP="001D7040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3A7946" w14:textId="031CE5E1" w:rsidR="001D7040" w:rsidRPr="00083143" w:rsidRDefault="001D7040" w:rsidP="00B32D53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доклад разработан в соответствии с  </w:t>
      </w:r>
      <w:r w:rsidRPr="00083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31.07.2020 № 247-ФЗ</w:t>
      </w:r>
      <w:r w:rsidRPr="000831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9" w:tgtFrame="_blank" w:history="1">
        <w:r w:rsidRPr="0008314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 обязательных требованиях в Российской Федерации»</w:t>
        </w:r>
      </w:hyperlink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ФЗ № 247), постановлением администрации городского округа Кинель Самарской области от 29.05.2024 № 1491 «Об утверждении Порядка установления и оценки применения обязательных требований, устанавливаемых муниципальными нормативными правовыми актами городского округа Кинель Самарской области».</w:t>
      </w:r>
    </w:p>
    <w:p w14:paraId="4521DFDE" w14:textId="38DA7FAA" w:rsidR="00D5737D" w:rsidRPr="00083143" w:rsidRDefault="00CB2BFC" w:rsidP="00B32D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1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Указанный Доклад рассматривает достижение целей введения обязательных требований, предусмотренных </w:t>
      </w:r>
      <w:r w:rsidR="007039CC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об организации </w:t>
      </w:r>
      <w:r w:rsidR="00CC6FA5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бесплатных парковок </w:t>
      </w:r>
      <w:r w:rsidR="00952DAE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(парковочных мест) для легковых такси на дорогах общего пользования местного значения в городском округе Кинель Самарской области</w:t>
      </w:r>
      <w:r w:rsidR="005F0058" w:rsidRPr="000831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утвержденным </w:t>
      </w:r>
      <w:r w:rsidR="00B32D5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F005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</w:t>
      </w:r>
      <w:r w:rsidR="00B32D5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F005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городского округа Кинель Самарской области от </w:t>
      </w:r>
      <w:r w:rsidR="00952DAE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F005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2DAE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5F005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2DAE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="005F005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52DAE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397</w:t>
      </w:r>
      <w:r w:rsidR="000810EC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</w:t>
      </w:r>
      <w:r w:rsidRPr="0008314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7D4A8D2F" w14:textId="77777777" w:rsidR="00D5737D" w:rsidRPr="00083143" w:rsidRDefault="00D5737D" w:rsidP="00D57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4200BF" w14:textId="77777777" w:rsidR="00D5737D" w:rsidRPr="00083143" w:rsidRDefault="00D5737D" w:rsidP="00D57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C0C0C"/>
          <w:sz w:val="28"/>
          <w:szCs w:val="28"/>
        </w:rPr>
      </w:pPr>
      <w:r w:rsidRPr="00083143">
        <w:rPr>
          <w:rFonts w:ascii="Times New Roman" w:hAnsi="Times New Roman" w:cs="Times New Roman"/>
          <w:b/>
          <w:color w:val="0C0C0C"/>
          <w:sz w:val="28"/>
          <w:szCs w:val="28"/>
          <w:lang w:val="en-US"/>
        </w:rPr>
        <w:t>I</w:t>
      </w:r>
      <w:r w:rsidRPr="00083143">
        <w:rPr>
          <w:rFonts w:ascii="Times New Roman" w:hAnsi="Times New Roman" w:cs="Times New Roman"/>
          <w:b/>
          <w:color w:val="0C0C0C"/>
          <w:sz w:val="28"/>
          <w:szCs w:val="28"/>
        </w:rPr>
        <w:t xml:space="preserve">. Общая характеристика системы оцениваемых </w:t>
      </w:r>
    </w:p>
    <w:p w14:paraId="3E7BE266" w14:textId="056D3AC2" w:rsidR="00D5737D" w:rsidRPr="00083143" w:rsidRDefault="00D5737D" w:rsidP="00D57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3143">
        <w:rPr>
          <w:rFonts w:ascii="Times New Roman" w:hAnsi="Times New Roman" w:cs="Times New Roman"/>
          <w:b/>
          <w:color w:val="0C0C0C"/>
          <w:sz w:val="28"/>
          <w:szCs w:val="28"/>
        </w:rPr>
        <w:t>обязательных</w:t>
      </w:r>
      <w:r w:rsidRPr="00083143">
        <w:rPr>
          <w:rFonts w:ascii="Times New Roman" w:hAnsi="Times New Roman" w:cs="Times New Roman"/>
          <w:b/>
          <w:color w:val="0C0C0C"/>
          <w:spacing w:val="40"/>
          <w:sz w:val="28"/>
          <w:szCs w:val="28"/>
        </w:rPr>
        <w:t xml:space="preserve"> </w:t>
      </w:r>
      <w:r w:rsidRPr="00083143">
        <w:rPr>
          <w:rFonts w:ascii="Times New Roman" w:hAnsi="Times New Roman" w:cs="Times New Roman"/>
          <w:b/>
          <w:color w:val="0C0C0C"/>
          <w:sz w:val="28"/>
          <w:szCs w:val="28"/>
        </w:rPr>
        <w:t>требований</w:t>
      </w:r>
      <w:r w:rsidR="00125E88" w:rsidRPr="00083143">
        <w:rPr>
          <w:rFonts w:ascii="Times New Roman" w:hAnsi="Times New Roman" w:cs="Times New Roman"/>
          <w:b/>
          <w:color w:val="0C0C0C"/>
          <w:sz w:val="28"/>
          <w:szCs w:val="28"/>
        </w:rPr>
        <w:t xml:space="preserve"> (</w:t>
      </w:r>
      <w:proofErr w:type="gramStart"/>
      <w:r w:rsidR="00125E88" w:rsidRPr="00083143">
        <w:rPr>
          <w:rFonts w:ascii="Times New Roman" w:hAnsi="Times New Roman" w:cs="Times New Roman"/>
          <w:b/>
          <w:color w:val="0C0C0C"/>
          <w:sz w:val="28"/>
          <w:szCs w:val="28"/>
        </w:rPr>
        <w:t>ОТ</w:t>
      </w:r>
      <w:proofErr w:type="gramEnd"/>
      <w:r w:rsidR="00125E88" w:rsidRPr="00083143">
        <w:rPr>
          <w:rFonts w:ascii="Times New Roman" w:hAnsi="Times New Roman" w:cs="Times New Roman"/>
          <w:b/>
          <w:color w:val="0C0C0C"/>
          <w:sz w:val="28"/>
          <w:szCs w:val="28"/>
        </w:rPr>
        <w:t>)</w:t>
      </w:r>
      <w:r w:rsidRPr="00083143">
        <w:rPr>
          <w:rFonts w:ascii="Times New Roman" w:hAnsi="Times New Roman" w:cs="Times New Roman"/>
          <w:b/>
          <w:color w:val="0C0C0C"/>
          <w:spacing w:val="40"/>
          <w:sz w:val="28"/>
          <w:szCs w:val="28"/>
        </w:rPr>
        <w:t xml:space="preserve"> </w:t>
      </w:r>
      <w:proofErr w:type="gramStart"/>
      <w:r w:rsidRPr="00083143">
        <w:rPr>
          <w:rFonts w:ascii="Times New Roman" w:hAnsi="Times New Roman" w:cs="Times New Roman"/>
          <w:b/>
          <w:color w:val="0C0C0C"/>
          <w:sz w:val="28"/>
          <w:szCs w:val="28"/>
        </w:rPr>
        <w:t>в</w:t>
      </w:r>
      <w:proofErr w:type="gramEnd"/>
      <w:r w:rsidRPr="00083143">
        <w:rPr>
          <w:rFonts w:ascii="Times New Roman" w:hAnsi="Times New Roman" w:cs="Times New Roman"/>
          <w:b/>
          <w:color w:val="0C0C0C"/>
          <w:sz w:val="28"/>
          <w:szCs w:val="28"/>
        </w:rPr>
        <w:t xml:space="preserve"> соответствующей сфере регулирования</w:t>
      </w:r>
    </w:p>
    <w:p w14:paraId="227F93CC" w14:textId="77777777" w:rsidR="00D5737D" w:rsidRPr="00083143" w:rsidRDefault="00D5737D" w:rsidP="00A95596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402D1FD4" w14:textId="54C2CDD5" w:rsidR="002B00C5" w:rsidRPr="00083143" w:rsidRDefault="00D5737D" w:rsidP="002B00C5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083143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0F0FCF" w:rsidRPr="000F0FCF">
        <w:rPr>
          <w:rFonts w:ascii="Times New Roman" w:eastAsia="Calibri" w:hAnsi="Times New Roman" w:cs="Times New Roman"/>
          <w:sz w:val="28"/>
          <w:szCs w:val="28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в границах городского округа Кинель Самарской области </w:t>
      </w:r>
      <w:r w:rsidR="00A95596" w:rsidRPr="00083143">
        <w:rPr>
          <w:rFonts w:ascii="Times New Roman" w:eastAsia="Calibri" w:hAnsi="Times New Roman" w:cs="Times New Roman"/>
          <w:sz w:val="28"/>
          <w:szCs w:val="28"/>
        </w:rPr>
        <w:t>осуществляет управление административного, экологического и муниципального контроля, которое является структурным подразделением администрации городского округа Кинель Самарской области.</w:t>
      </w:r>
    </w:p>
    <w:p w14:paraId="6C6B8165" w14:textId="77777777" w:rsidR="00952DAE" w:rsidRPr="00083143" w:rsidRDefault="002B00C5" w:rsidP="00952DAE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083143">
        <w:rPr>
          <w:rFonts w:ascii="Times New Roman" w:eastAsia="Calibri" w:hAnsi="Times New Roman" w:cs="Times New Roman"/>
          <w:sz w:val="28"/>
          <w:szCs w:val="28"/>
        </w:rPr>
        <w:t>1.2. Предметом муниципального контроля является:</w:t>
      </w:r>
    </w:p>
    <w:p w14:paraId="6EC5E91D" w14:textId="6CB0B26E" w:rsidR="00952DAE" w:rsidRPr="00083143" w:rsidRDefault="00952DAE" w:rsidP="00952DAE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дорожного движения, включая создание и обеспечение функционирования парковок (парковочных мест) в границах городского округа, для осуществления в целях повышения безопасности дорожного движения и пропускной способности дорог администрацией городского округа, юридическими и физическими лицами, являющимися собственниками или иными владельцами автомобильных дорог.</w:t>
      </w:r>
    </w:p>
    <w:p w14:paraId="14DCC294" w14:textId="77777777" w:rsidR="00FC093F" w:rsidRPr="00083143" w:rsidRDefault="00FC093F" w:rsidP="00FC093F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1.3. Субъекты регулирования, которые обязаны соблюдать обязательные требования: </w:t>
      </w:r>
    </w:p>
    <w:p w14:paraId="78CBD36D" w14:textId="5AE4129C" w:rsidR="00085097" w:rsidRDefault="00FC093F" w:rsidP="00085097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юридические </w:t>
      </w:r>
      <w:r w:rsidR="00085097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физические лица.</w:t>
      </w:r>
    </w:p>
    <w:p w14:paraId="7A2C8EE5" w14:textId="77777777" w:rsidR="008325D8" w:rsidRPr="00083143" w:rsidRDefault="008325D8" w:rsidP="00085097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4D81E63" w14:textId="77777777" w:rsidR="0092573C" w:rsidRPr="00083143" w:rsidRDefault="00125E88" w:rsidP="005267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2672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Сведения о нормативном правовом акте (НПА) </w:t>
      </w:r>
    </w:p>
    <w:p w14:paraId="2182098C" w14:textId="77777777" w:rsidR="0092573C" w:rsidRPr="00083143" w:rsidRDefault="00526728" w:rsidP="005267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 содержащихся в нем обязательных требованиях (</w:t>
      </w:r>
      <w:proofErr w:type="gramStart"/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</w:t>
      </w:r>
    </w:p>
    <w:p w14:paraId="2582EE46" w14:textId="14B511D6" w:rsidR="00526728" w:rsidRPr="00083143" w:rsidRDefault="00526728" w:rsidP="005267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подлежащих оценке применения</w:t>
      </w:r>
    </w:p>
    <w:p w14:paraId="2A34844D" w14:textId="77777777" w:rsidR="00125E88" w:rsidRPr="00083143" w:rsidRDefault="00125E88" w:rsidP="00526728">
      <w:pPr>
        <w:widowControl w:val="0"/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508012D" w14:textId="77777777" w:rsidR="001F6268" w:rsidRPr="00083143" w:rsidRDefault="00526728" w:rsidP="001F6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Реквизиты нормативного правового акта (НПА), дата вступления в силу НПА и</w:t>
      </w:r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его отдельных положений, содержащих </w:t>
      </w:r>
      <w:proofErr w:type="gramStart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proofErr w:type="gramEnd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окончания срока действия НПА или его отдельных положений, содержащих обязательные требования:</w:t>
      </w:r>
    </w:p>
    <w:p w14:paraId="67082C98" w14:textId="5CE09B2F" w:rsidR="001F6268" w:rsidRPr="00083143" w:rsidRDefault="00526728" w:rsidP="00B32D53">
      <w:pPr>
        <w:pStyle w:val="ad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083143">
        <w:rPr>
          <w:rFonts w:eastAsia="Calibri"/>
          <w:sz w:val="28"/>
          <w:szCs w:val="28"/>
        </w:rPr>
        <w:t xml:space="preserve">Постановление </w:t>
      </w:r>
      <w:r w:rsidR="00B32D53">
        <w:rPr>
          <w:sz w:val="28"/>
          <w:szCs w:val="28"/>
        </w:rPr>
        <w:t>а</w:t>
      </w:r>
      <w:r w:rsidR="00125E88" w:rsidRPr="00083143">
        <w:rPr>
          <w:sz w:val="28"/>
          <w:szCs w:val="28"/>
        </w:rPr>
        <w:t xml:space="preserve">дминистрации городского округа Кинель Самарской области от </w:t>
      </w:r>
      <w:r w:rsidR="005A7FF7" w:rsidRPr="00083143">
        <w:rPr>
          <w:sz w:val="28"/>
          <w:szCs w:val="28"/>
        </w:rPr>
        <w:t>13</w:t>
      </w:r>
      <w:r w:rsidR="00125E88" w:rsidRPr="00083143">
        <w:rPr>
          <w:sz w:val="28"/>
          <w:szCs w:val="28"/>
        </w:rPr>
        <w:t>.</w:t>
      </w:r>
      <w:r w:rsidR="005A7FF7" w:rsidRPr="00083143">
        <w:rPr>
          <w:sz w:val="28"/>
          <w:szCs w:val="28"/>
        </w:rPr>
        <w:t>02</w:t>
      </w:r>
      <w:r w:rsidR="00125E88" w:rsidRPr="00083143">
        <w:rPr>
          <w:sz w:val="28"/>
          <w:szCs w:val="28"/>
        </w:rPr>
        <w:t>.</w:t>
      </w:r>
      <w:r w:rsidR="005A7FF7" w:rsidRPr="00083143">
        <w:rPr>
          <w:sz w:val="28"/>
          <w:szCs w:val="28"/>
        </w:rPr>
        <w:t>2024</w:t>
      </w:r>
      <w:r w:rsidR="00125E88" w:rsidRPr="00083143">
        <w:rPr>
          <w:sz w:val="28"/>
          <w:szCs w:val="28"/>
        </w:rPr>
        <w:t xml:space="preserve"> № </w:t>
      </w:r>
      <w:r w:rsidR="005A7FF7" w:rsidRPr="00083143">
        <w:rPr>
          <w:sz w:val="28"/>
          <w:szCs w:val="28"/>
        </w:rPr>
        <w:t>397</w:t>
      </w:r>
      <w:r w:rsidR="00125E88" w:rsidRPr="00083143">
        <w:rPr>
          <w:sz w:val="28"/>
          <w:szCs w:val="28"/>
        </w:rPr>
        <w:t xml:space="preserve"> </w:t>
      </w:r>
      <w:r w:rsidR="005A7FF7" w:rsidRPr="00083143">
        <w:rPr>
          <w:sz w:val="28"/>
          <w:szCs w:val="28"/>
        </w:rPr>
        <w:t>«Об утверждении Положения об организации бесплатных парковок (парковочных мест) для легковых такси на дорогах общего пользования местного значения в городском округе Кинель Самарской области».</w:t>
      </w:r>
    </w:p>
    <w:p w14:paraId="09918EFC" w14:textId="27EEF7BC" w:rsidR="001F6268" w:rsidRPr="00083143" w:rsidRDefault="00BA0969" w:rsidP="001F6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143">
        <w:rPr>
          <w:rFonts w:ascii="Times New Roman" w:hAnsi="Times New Roman" w:cs="Times New Roman"/>
          <w:sz w:val="28"/>
          <w:szCs w:val="28"/>
        </w:rPr>
        <w:t xml:space="preserve"> </w:t>
      </w:r>
      <w:r w:rsidR="0052672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Реквизиты структурной единицы НПА, содержащего ОТ, краткое описание содержания </w:t>
      </w:r>
      <w:proofErr w:type="gramStart"/>
      <w:r w:rsidR="0052672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52672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01B468AB" w14:textId="77777777" w:rsidR="005A7FF7" w:rsidRPr="00083143" w:rsidRDefault="00526728" w:rsidP="005A7F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5A7FF7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="00BA0969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A7FF7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Водители автотранспортных средств, находящиеся на парковках (парковочных местах) легковых автомобилей такси обязаны:</w:t>
      </w:r>
    </w:p>
    <w:p w14:paraId="402FDA34" w14:textId="77777777" w:rsidR="005A7FF7" w:rsidRPr="00083143" w:rsidRDefault="005A7FF7" w:rsidP="005A7F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настоящее Положение; </w:t>
      </w:r>
    </w:p>
    <w:p w14:paraId="0E7D8EFD" w14:textId="77777777" w:rsidR="005A7FF7" w:rsidRPr="00083143" w:rsidRDefault="005A7FF7" w:rsidP="005A7F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устанавливать автотранспортные средства на территории парковочных мест легковых автомобилей такси в строго определенных местах, в соответствии со знаком дорожного движения и дорожной разметкой; </w:t>
      </w:r>
    </w:p>
    <w:p w14:paraId="0B8142E6" w14:textId="01E33C15" w:rsidR="005A7FF7" w:rsidRPr="00083143" w:rsidRDefault="005A7FF7" w:rsidP="005A7F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автотранспортные средства не должны создавать помех для движения и стоянки других видов транспорта. </w:t>
      </w:r>
    </w:p>
    <w:p w14:paraId="1477FA91" w14:textId="6F204EEA" w:rsidR="00492170" w:rsidRPr="00083143" w:rsidRDefault="00526728" w:rsidP="004921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Информация о проведении оценки регулирующего воздействия проекта НПА </w:t>
      </w:r>
      <w:r w:rsidRPr="0008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(указать ссылку на карточку документа на сайте </w:t>
      </w:r>
      <w:hyperlink r:id="rId10">
        <w:r w:rsidRPr="00083143">
          <w:rPr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https://regulation.lenreg.ru/</w:t>
        </w:r>
      </w:hyperlink>
      <w:r w:rsidRPr="0008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492170" w:rsidRPr="0008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25F19335" w14:textId="77777777" w:rsidR="00A648D1" w:rsidRPr="00083143" w:rsidRDefault="00A648D1" w:rsidP="00A648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83143">
        <w:rPr>
          <w:rFonts w:ascii="Times New Roman" w:eastAsia="Calibri" w:hAnsi="Times New Roman" w:cs="Times New Roman"/>
          <w:sz w:val="28"/>
          <w:szCs w:val="28"/>
        </w:rPr>
        <w:t>Информация отсутствует</w:t>
      </w:r>
      <w:r w:rsidR="00492170" w:rsidRPr="0008314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F81D06E" w14:textId="77777777" w:rsidR="00A648D1" w:rsidRPr="00083143" w:rsidRDefault="00526728" w:rsidP="00A648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Информация об охраняемых законом ценностях (ОЗЦ), на устранение риска причинения вреда (ущерба) кот</w:t>
      </w:r>
      <w:r w:rsidR="00492170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орым направлено установление </w:t>
      </w:r>
      <w:proofErr w:type="gramStart"/>
      <w:r w:rsidR="00492170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492170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A021D6" w14:textId="77777777" w:rsidR="00A648D1" w:rsidRPr="00083143" w:rsidRDefault="00A648D1" w:rsidP="00A648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648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дорожного движения при размещении парковок вдоль автомобильных дорог</w:t>
      </w: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значения</w:t>
      </w:r>
      <w:r w:rsidRPr="00A648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8EFB3E" w14:textId="77777777" w:rsidR="00A648D1" w:rsidRPr="00083143" w:rsidRDefault="00A648D1" w:rsidP="00A648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648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на парковках выделенных и обозначенных парковочных мест для парковки специальных автотранспортных средств инвалидов, которые не должны зани</w:t>
      </w: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иные транспортные средства.</w:t>
      </w:r>
    </w:p>
    <w:p w14:paraId="65ADB80C" w14:textId="0F493758" w:rsidR="003A4669" w:rsidRPr="008325D8" w:rsidRDefault="003A4669" w:rsidP="00A648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325D8">
        <w:rPr>
          <w:rFonts w:ascii="Times New Roman" w:eastAsia="Calibri" w:hAnsi="Times New Roman" w:cs="Times New Roman"/>
          <w:sz w:val="28"/>
          <w:szCs w:val="28"/>
        </w:rPr>
        <w:t>2.5</w:t>
      </w:r>
      <w:r w:rsidRPr="008325D8">
        <w:rPr>
          <w:rFonts w:ascii="Times New Roman" w:eastAsia="Cambria" w:hAnsi="Times New Roman" w:cs="Times New Roman"/>
          <w:sz w:val="28"/>
          <w:szCs w:val="28"/>
        </w:rPr>
        <w:t xml:space="preserve">. </w:t>
      </w:r>
      <w:r w:rsidRPr="008325D8">
        <w:rPr>
          <w:rFonts w:ascii="Times New Roman" w:eastAsia="Calibri" w:hAnsi="Times New Roman" w:cs="Times New Roman"/>
          <w:sz w:val="28"/>
          <w:szCs w:val="28"/>
        </w:rPr>
        <w:t>Период действия муниципального нормативного правового акта, устанавливающего обязательные требования и его отдельных положений:</w:t>
      </w:r>
    </w:p>
    <w:p w14:paraId="5FE49FB0" w14:textId="77777777" w:rsidR="00A648D1" w:rsidRPr="008325D8" w:rsidRDefault="003A4669" w:rsidP="00A648D1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325D8">
        <w:rPr>
          <w:rFonts w:ascii="Times New Roman" w:eastAsia="Calibri" w:hAnsi="Times New Roman" w:cs="Times New Roman"/>
          <w:sz w:val="28"/>
          <w:szCs w:val="28"/>
        </w:rPr>
        <w:t>срок действия не установлен.</w:t>
      </w:r>
    </w:p>
    <w:p w14:paraId="2FEFD190" w14:textId="1E474520" w:rsidR="00F859FA" w:rsidRDefault="00A648D1" w:rsidP="00A648D1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325D8">
        <w:rPr>
          <w:rFonts w:ascii="Times New Roman" w:hAnsi="Times New Roman" w:cs="Times New Roman"/>
          <w:sz w:val="28"/>
          <w:szCs w:val="28"/>
        </w:rPr>
        <w:t>2.6. Риски охраняемых законом ценностей, на устранение либо снижение которых направлен нормативный правовой акт (обязательные требования или группа обязательных требований):</w:t>
      </w:r>
    </w:p>
    <w:p w14:paraId="1B77B5E4" w14:textId="4A9717D5" w:rsidR="00A648D1" w:rsidRDefault="00A648D1" w:rsidP="00A648D1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325D8">
        <w:rPr>
          <w:rFonts w:ascii="Times New Roman" w:hAnsi="Times New Roman" w:cs="Times New Roman"/>
          <w:sz w:val="28"/>
          <w:szCs w:val="28"/>
        </w:rPr>
        <w:t>Соблюдение обязательных требований в части обеспечения безопасности дорожного движения и наличия на парковках выделенных и обозначенных мест</w:t>
      </w:r>
      <w:r w:rsidR="00B32D53">
        <w:rPr>
          <w:rFonts w:ascii="Times New Roman" w:hAnsi="Times New Roman" w:cs="Times New Roman"/>
          <w:sz w:val="28"/>
          <w:szCs w:val="28"/>
        </w:rPr>
        <w:t xml:space="preserve"> </w:t>
      </w:r>
      <w:r w:rsidRPr="008325D8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инвалидов, обеспечивают беспрепятственный доступ инвалидов к объектам социальной, инженерной и транспортной инфраструктуре.</w:t>
      </w:r>
    </w:p>
    <w:p w14:paraId="31146938" w14:textId="77777777" w:rsidR="00A648D1" w:rsidRPr="008325D8" w:rsidRDefault="00A648D1" w:rsidP="00A648D1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325D8">
        <w:rPr>
          <w:rFonts w:ascii="Times New Roman" w:hAnsi="Times New Roman" w:cs="Times New Roman"/>
          <w:sz w:val="28"/>
          <w:szCs w:val="28"/>
        </w:rPr>
        <w:lastRenderedPageBreak/>
        <w:t>2.7. Основные источники проблемы (возникновения рисков):</w:t>
      </w:r>
    </w:p>
    <w:p w14:paraId="6BB76257" w14:textId="77777777" w:rsidR="00892339" w:rsidRPr="008325D8" w:rsidRDefault="00A648D1" w:rsidP="0089233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325D8">
        <w:rPr>
          <w:rFonts w:ascii="Times New Roman" w:hAnsi="Times New Roman" w:cs="Times New Roman"/>
          <w:sz w:val="28"/>
          <w:szCs w:val="28"/>
        </w:rPr>
        <w:t>неисполнение (ненадлежащее исполнение) требований, указанных</w:t>
      </w:r>
      <w:r w:rsidRPr="008325D8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892339" w:rsidRPr="008325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Положении об организации бесплатных парковок  (парковочных мест) для легковых такси на дорогах общего пользования местного значения в городском округе Кинель Самарской области</w:t>
      </w:r>
      <w:r w:rsidRPr="008325D8">
        <w:rPr>
          <w:rFonts w:ascii="Times New Roman" w:hAnsi="Times New Roman" w:cs="Times New Roman"/>
          <w:sz w:val="28"/>
          <w:szCs w:val="28"/>
        </w:rPr>
        <w:t>.</w:t>
      </w:r>
    </w:p>
    <w:p w14:paraId="388EA0A6" w14:textId="77777777" w:rsidR="00892339" w:rsidRPr="00D00821" w:rsidRDefault="00892339" w:rsidP="0089233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00821">
        <w:rPr>
          <w:rFonts w:ascii="Times New Roman" w:hAnsi="Times New Roman" w:cs="Times New Roman"/>
          <w:sz w:val="28"/>
          <w:szCs w:val="28"/>
        </w:rPr>
        <w:t>2.8</w:t>
      </w:r>
      <w:r w:rsidR="00A648D1" w:rsidRPr="00D00821">
        <w:rPr>
          <w:rFonts w:ascii="Times New Roman" w:hAnsi="Times New Roman" w:cs="Times New Roman"/>
          <w:sz w:val="28"/>
          <w:szCs w:val="28"/>
        </w:rPr>
        <w:t>. Цели введения обязательных требований (группы обязательных требований) применительно к нормативному правовому акту (снижение или устранение конкретных рисков причинения вреда охраняемым законом ценностям):</w:t>
      </w:r>
    </w:p>
    <w:p w14:paraId="41A8D1D7" w14:textId="1C19A8B3" w:rsidR="005D34C5" w:rsidRPr="00F859FA" w:rsidRDefault="00A648D1" w:rsidP="005D34C5">
      <w:pPr>
        <w:tabs>
          <w:tab w:val="num" w:pos="720"/>
        </w:tabs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59FA">
        <w:rPr>
          <w:rFonts w:ascii="Times New Roman" w:hAnsi="Times New Roman" w:cs="Times New Roman"/>
          <w:sz w:val="28"/>
          <w:szCs w:val="28"/>
        </w:rPr>
        <w:t xml:space="preserve">регулирование деятельности юридических лиц и </w:t>
      </w:r>
      <w:r w:rsidR="00892339" w:rsidRPr="00F859FA">
        <w:rPr>
          <w:rFonts w:ascii="Times New Roman" w:hAnsi="Times New Roman" w:cs="Times New Roman"/>
          <w:sz w:val="28"/>
          <w:szCs w:val="28"/>
        </w:rPr>
        <w:t>физических лиц</w:t>
      </w:r>
      <w:r w:rsidRPr="00F859FA">
        <w:rPr>
          <w:rFonts w:ascii="Times New Roman" w:hAnsi="Times New Roman" w:cs="Times New Roman"/>
          <w:sz w:val="28"/>
          <w:szCs w:val="28"/>
        </w:rPr>
        <w:t xml:space="preserve">, размещающих парковки, вдоль автомобильных дорог </w:t>
      </w:r>
      <w:r w:rsidR="005D34C5" w:rsidRPr="00F859FA">
        <w:rPr>
          <w:rFonts w:ascii="Times New Roman" w:hAnsi="Times New Roman" w:cs="Times New Roman"/>
          <w:sz w:val="28"/>
          <w:szCs w:val="28"/>
        </w:rPr>
        <w:t xml:space="preserve">местного значения, а также </w:t>
      </w:r>
      <w:r w:rsidR="005D34C5" w:rsidRPr="005D34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снижение </w:t>
      </w:r>
      <w:r w:rsidR="005D34C5" w:rsidRPr="00F859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следующих рисков:</w:t>
      </w:r>
    </w:p>
    <w:p w14:paraId="1F698A62" w14:textId="29EDEDBA" w:rsidR="005D34C5" w:rsidRPr="00F859FA" w:rsidRDefault="005D34C5" w:rsidP="005D34C5">
      <w:pPr>
        <w:tabs>
          <w:tab w:val="num" w:pos="720"/>
        </w:tabs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9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5D34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 нарушения прав граждан на беспрепятственный доступ к объектам транспортной инфраструктуры</w:t>
      </w:r>
      <w:r w:rsidR="00B32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5D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из-за отсутствия специально отведённых мест для такси, </w:t>
      </w:r>
      <w:r w:rsidRPr="00F859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</w:t>
      </w:r>
      <w:r w:rsidRPr="005D34C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859FA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5D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неудоб</w:t>
      </w:r>
      <w:r w:rsidRPr="00F8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для пассажиров и водителей; </w:t>
      </w:r>
    </w:p>
    <w:p w14:paraId="7A83B3CE" w14:textId="52686807" w:rsidR="005D34C5" w:rsidRPr="00F859FA" w:rsidRDefault="005D34C5" w:rsidP="005D34C5">
      <w:pPr>
        <w:tabs>
          <w:tab w:val="num" w:pos="720"/>
        </w:tabs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9F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D34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 ухудшения безопасности дорожного движения</w:t>
      </w:r>
      <w:r w:rsidR="00B32D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5D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автомобили такси, </w:t>
      </w:r>
      <w:r w:rsidRPr="00F859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осуществляя парковку</w:t>
      </w:r>
      <w:r w:rsidRPr="005D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неположенных местах (на пешеходных переходах, остановках общественного транспорта), блокируют движение других транспортных сре</w:t>
      </w:r>
      <w:r w:rsidRPr="00F859FA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и повышают вероятность дорожно-транспортных происшествий</w:t>
      </w:r>
      <w:r w:rsidR="00B32D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8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B2CE43" w14:textId="2995CEAA" w:rsidR="005D34C5" w:rsidRPr="005D34C5" w:rsidRDefault="005D34C5" w:rsidP="005D34C5">
      <w:pPr>
        <w:tabs>
          <w:tab w:val="num" w:pos="720"/>
        </w:tabs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9F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D34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 снижения качества транспортного обслуживания населения</w:t>
      </w:r>
      <w:r w:rsidRPr="005D34C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отсутствие специальных парковочных мест может привести к тому, что такси будут занимать места, предназначенные для общественного транспорта, что затруднит посадку и высадку пассажиров.</w:t>
      </w:r>
    </w:p>
    <w:p w14:paraId="1594CB69" w14:textId="77777777" w:rsidR="003A4669" w:rsidRPr="00083143" w:rsidRDefault="003A4669" w:rsidP="004921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179FE49" w14:textId="3077AB3E" w:rsidR="0092573C" w:rsidRPr="00083143" w:rsidRDefault="00526728" w:rsidP="0092573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Информация о субъектах регулирования,</w:t>
      </w:r>
    </w:p>
    <w:p w14:paraId="79F132CD" w14:textId="77777777" w:rsidR="0092573C" w:rsidRPr="00083143" w:rsidRDefault="00526728" w:rsidP="0092573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которые обязаны соблюдать ОТ. </w:t>
      </w:r>
    </w:p>
    <w:p w14:paraId="0C3B2B25" w14:textId="3536D50A" w:rsidR="00526728" w:rsidRPr="00083143" w:rsidRDefault="00526728" w:rsidP="0092573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их издержек, возникающих в результате соблюдения обязательных требований</w:t>
      </w:r>
    </w:p>
    <w:p w14:paraId="2D487528" w14:textId="77777777" w:rsidR="00526728" w:rsidRPr="00083143" w:rsidRDefault="00526728" w:rsidP="005267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814"/>
        <w:gridCol w:w="2154"/>
        <w:gridCol w:w="1077"/>
        <w:gridCol w:w="1814"/>
        <w:gridCol w:w="2191"/>
      </w:tblGrid>
      <w:tr w:rsidR="00FF1970" w:rsidRPr="00B32D53" w14:paraId="21788DAA" w14:textId="77777777" w:rsidTr="00B32D53">
        <w:tc>
          <w:tcPr>
            <w:tcW w:w="510" w:type="dxa"/>
            <w:vMerge w:val="restart"/>
          </w:tcPr>
          <w:p w14:paraId="4FC359E5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814" w:type="dxa"/>
            <w:vMerge w:val="restart"/>
          </w:tcPr>
          <w:p w14:paraId="145C8248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 регулирования</w:t>
            </w:r>
          </w:p>
        </w:tc>
        <w:tc>
          <w:tcPr>
            <w:tcW w:w="2154" w:type="dxa"/>
            <w:vMerge w:val="restart"/>
          </w:tcPr>
          <w:p w14:paraId="3BFEC0B3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об изменении динамики общей численности субъектов регулирования за последние 4 года действия </w:t>
            </w:r>
            <w:proofErr w:type="gramStart"/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указанием источника данных</w:t>
            </w:r>
          </w:p>
        </w:tc>
        <w:tc>
          <w:tcPr>
            <w:tcW w:w="2891" w:type="dxa"/>
            <w:gridSpan w:val="2"/>
          </w:tcPr>
          <w:p w14:paraId="373363E0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затрат субъектов регулирования на соблюдение ОТ (рублей)</w:t>
            </w:r>
          </w:p>
          <w:p w14:paraId="498B61D7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(указать действие/процедуру, периодичность ее проведения и затраты на ее исполнение применительно к одному субъекту регулирования)</w:t>
            </w:r>
          </w:p>
        </w:tc>
        <w:tc>
          <w:tcPr>
            <w:tcW w:w="2191" w:type="dxa"/>
          </w:tcPr>
          <w:p w14:paraId="03354A4E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издержки субъектов регулирования, не поддающиеся денежной оценке</w:t>
            </w:r>
          </w:p>
          <w:p w14:paraId="2E70339B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(описать)</w:t>
            </w:r>
          </w:p>
        </w:tc>
      </w:tr>
      <w:tr w:rsidR="00FF1970" w:rsidRPr="00B32D53" w14:paraId="2A7D331C" w14:textId="77777777" w:rsidTr="00B32D53">
        <w:tc>
          <w:tcPr>
            <w:tcW w:w="510" w:type="dxa"/>
            <w:vMerge/>
          </w:tcPr>
          <w:p w14:paraId="28DF80C3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</w:tcPr>
          <w:p w14:paraId="215B6FB1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</w:tcPr>
          <w:p w14:paraId="4BD88B47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</w:tcPr>
          <w:p w14:paraId="4D64028D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814" w:type="dxa"/>
          </w:tcPr>
          <w:p w14:paraId="10C2BA4F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</w:t>
            </w:r>
          </w:p>
          <w:p w14:paraId="19722F6F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B32D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разовые</w:t>
            </w:r>
            <w:proofErr w:type="gramEnd"/>
            <w:r w:rsidRPr="00B32D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(связанные с введением ОТ) и периодические)</w:t>
            </w:r>
          </w:p>
        </w:tc>
        <w:tc>
          <w:tcPr>
            <w:tcW w:w="2191" w:type="dxa"/>
          </w:tcPr>
          <w:p w14:paraId="4C927AC8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1970" w:rsidRPr="00B32D53" w14:paraId="37EAF4B3" w14:textId="77777777" w:rsidTr="00B32D53">
        <w:tc>
          <w:tcPr>
            <w:tcW w:w="510" w:type="dxa"/>
          </w:tcPr>
          <w:p w14:paraId="201E7498" w14:textId="1FA7D957" w:rsidR="00526728" w:rsidRPr="00B32D53" w:rsidRDefault="000F0FCF" w:rsidP="000F0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14:paraId="4B6BA045" w14:textId="05499CCD" w:rsidR="00526728" w:rsidRPr="00B32D53" w:rsidRDefault="000F0FCF" w:rsidP="000F0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4" w:type="dxa"/>
          </w:tcPr>
          <w:p w14:paraId="7AF0419E" w14:textId="25AD4B02" w:rsidR="00526728" w:rsidRPr="00B32D53" w:rsidRDefault="000F0FCF" w:rsidP="000F0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" w:type="dxa"/>
          </w:tcPr>
          <w:p w14:paraId="6E124055" w14:textId="0423529D" w:rsidR="00526728" w:rsidRPr="00B32D53" w:rsidRDefault="000F0FCF" w:rsidP="000F0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</w:tcPr>
          <w:p w14:paraId="4D3AF956" w14:textId="5A24FE11" w:rsidR="00526728" w:rsidRPr="00B32D53" w:rsidRDefault="000F0FCF" w:rsidP="000F0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91" w:type="dxa"/>
          </w:tcPr>
          <w:p w14:paraId="6A7C26D7" w14:textId="5833B262" w:rsidR="00526728" w:rsidRPr="00B32D53" w:rsidRDefault="000F0FCF" w:rsidP="000F0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26728" w:rsidRPr="00B32D53" w14:paraId="55E571A9" w14:textId="77777777" w:rsidTr="00B32D53">
        <w:tc>
          <w:tcPr>
            <w:tcW w:w="510" w:type="dxa"/>
          </w:tcPr>
          <w:p w14:paraId="4BBA54C3" w14:textId="77777777" w:rsidR="00526728" w:rsidRPr="00B32D53" w:rsidRDefault="00526728" w:rsidP="00B32D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14:paraId="46529F98" w14:textId="779E1422" w:rsidR="00526728" w:rsidRPr="00B32D53" w:rsidRDefault="00526728" w:rsidP="000F0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Юридические </w:t>
            </w:r>
            <w:r w:rsidR="00A648D1"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A648D1"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физические лица,</w:t>
            </w:r>
          </w:p>
        </w:tc>
        <w:tc>
          <w:tcPr>
            <w:tcW w:w="2154" w:type="dxa"/>
          </w:tcPr>
          <w:p w14:paraId="6AC1737E" w14:textId="2D993272" w:rsidR="00526728" w:rsidRPr="00B32D53" w:rsidRDefault="00526728" w:rsidP="000F0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Общая </w:t>
            </w: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численность субъектов регулирования за период с </w:t>
            </w:r>
            <w:r w:rsidR="0094558B"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BA3632"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A648D1"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не измени</w:t>
            </w: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лась</w:t>
            </w:r>
          </w:p>
        </w:tc>
        <w:tc>
          <w:tcPr>
            <w:tcW w:w="2891" w:type="dxa"/>
            <w:gridSpan w:val="2"/>
          </w:tcPr>
          <w:p w14:paraId="1A788A7C" w14:textId="77777777" w:rsidR="00526728" w:rsidRPr="00B32D53" w:rsidRDefault="00526728" w:rsidP="000F0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Затраты на соблюдение </w:t>
            </w:r>
            <w:proofErr w:type="gramStart"/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</w:t>
            </w:r>
            <w:proofErr w:type="gramEnd"/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отсутствуют</w:t>
            </w:r>
          </w:p>
        </w:tc>
        <w:tc>
          <w:tcPr>
            <w:tcW w:w="2191" w:type="dxa"/>
          </w:tcPr>
          <w:p w14:paraId="1D656521" w14:textId="77777777" w:rsidR="00526728" w:rsidRPr="00B32D53" w:rsidRDefault="00526728" w:rsidP="000F0FC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отсутствуют</w:t>
            </w:r>
          </w:p>
        </w:tc>
      </w:tr>
    </w:tbl>
    <w:p w14:paraId="5E4655F5" w14:textId="77777777" w:rsidR="00526728" w:rsidRPr="00083143" w:rsidRDefault="00526728" w:rsidP="005267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7B023" w14:textId="77777777" w:rsidR="0092573C" w:rsidRPr="00083143" w:rsidRDefault="0094558B" w:rsidP="009455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25E8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Оценка соблюдения принципов, установленных </w:t>
      </w:r>
    </w:p>
    <w:p w14:paraId="7B053379" w14:textId="4D59FD5D" w:rsidR="0094558B" w:rsidRPr="00083143" w:rsidRDefault="00125E88" w:rsidP="009455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Федеральным законом </w:t>
      </w:r>
      <w:r w:rsidR="000F0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247-ФЗ</w:t>
      </w:r>
    </w:p>
    <w:p w14:paraId="0D307268" w14:textId="77777777" w:rsidR="0094558B" w:rsidRPr="00083143" w:rsidRDefault="0094558B" w:rsidP="009455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B9033" w14:textId="3D26CFA2" w:rsidR="00125E88" w:rsidRPr="00083143" w:rsidRDefault="0094558B" w:rsidP="009455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25E8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Принцип законности</w:t>
      </w:r>
      <w:r w:rsidR="0092573C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7F335F7" w14:textId="77777777" w:rsidR="0092573C" w:rsidRPr="00083143" w:rsidRDefault="0092573C" w:rsidP="009455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C5B62" w14:textId="77777777" w:rsidR="00A648D1" w:rsidRPr="00083143" w:rsidRDefault="00125E88" w:rsidP="00A648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4558B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Полномочие на установление </w:t>
      </w:r>
      <w:proofErr w:type="gramStart"/>
      <w:r w:rsidR="0094558B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8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306CDF" w14:textId="77777777" w:rsidR="00A648D1" w:rsidRPr="00083143" w:rsidRDefault="00A648D1" w:rsidP="00A648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8D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10.12.1995 № 196-ФЗ «О безопасности дорожного движения»;</w:t>
      </w:r>
    </w:p>
    <w:p w14:paraId="724E0341" w14:textId="67839CCC" w:rsidR="00A648D1" w:rsidRPr="00A648D1" w:rsidRDefault="00A648D1" w:rsidP="00A648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8D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24.11.1995 № 181-ФЗ «О социальной защите инв</w:t>
      </w: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алидов в Российской Федерации».</w:t>
      </w:r>
    </w:p>
    <w:p w14:paraId="6BD16744" w14:textId="28839042" w:rsidR="0094558B" w:rsidRDefault="00125E88" w:rsidP="009F7C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Информация об актах, письмах, содержащих разъяснения законодательства в части применения </w:t>
      </w:r>
      <w:proofErr w:type="gramStart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</w:t>
      </w:r>
      <w:proofErr w:type="gramStart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</w:t>
      </w:r>
      <w:proofErr w:type="gramEnd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рекомендации, разъясняющие письма и т.д.)</w:t>
      </w:r>
      <w:r w:rsidR="00B277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AED7856" w14:textId="03CF55F7" w:rsidR="00C86E91" w:rsidRPr="00083143" w:rsidRDefault="00B277D0" w:rsidP="009F7C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не поступала.</w:t>
      </w:r>
    </w:p>
    <w:p w14:paraId="5AAC30FB" w14:textId="77777777" w:rsidR="0094558B" w:rsidRPr="00083143" w:rsidRDefault="00125E88" w:rsidP="009455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Форма оценки соблюдения </w:t>
      </w:r>
      <w:proofErr w:type="gramStart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0BF621F0" w14:textId="1ECA426D" w:rsidR="0094558B" w:rsidRPr="00083143" w:rsidRDefault="0094558B" w:rsidP="009455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83143">
        <w:rPr>
          <w:rFonts w:ascii="Times New Roman" w:hAnsi="Times New Roman" w:cs="Times New Roman"/>
          <w:sz w:val="28"/>
          <w:szCs w:val="28"/>
        </w:rPr>
        <w:t>униципальный контроль на автомобильном транспорте, городском наземном электрическом транспорте и в дорожном хозяйстве в границах городского округа Кинель Самарской области</w:t>
      </w:r>
      <w:r w:rsidR="0092573C" w:rsidRPr="00083143">
        <w:rPr>
          <w:rFonts w:ascii="Times New Roman" w:hAnsi="Times New Roman" w:cs="Times New Roman"/>
          <w:sz w:val="28"/>
          <w:szCs w:val="28"/>
        </w:rPr>
        <w:t>.</w:t>
      </w:r>
    </w:p>
    <w:p w14:paraId="25357D6B" w14:textId="723D482B" w:rsidR="00125E88" w:rsidRPr="00083143" w:rsidRDefault="00125E88" w:rsidP="009455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Орган, организация, осуществляющие оценку соблюдения </w:t>
      </w:r>
      <w:proofErr w:type="gramStart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4F31F8B4" w14:textId="77777777" w:rsidR="006C2301" w:rsidRPr="00083143" w:rsidRDefault="006C2301" w:rsidP="006C23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Calibri" w:hAnsi="Times New Roman" w:cs="Times New Roman"/>
          <w:sz w:val="28"/>
          <w:szCs w:val="28"/>
        </w:rPr>
        <w:t>Администрация городского округа Кинель Самарской области в лице управления административного, экологического и муниципального контроля.</w:t>
      </w:r>
    </w:p>
    <w:p w14:paraId="7FB35423" w14:textId="77777777" w:rsidR="006C2301" w:rsidRPr="00083143" w:rsidRDefault="00125E88" w:rsidP="006C23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При установлении ОТ соблюдены все условия установления </w:t>
      </w:r>
      <w:proofErr w:type="gramStart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(да/нет) </w:t>
      </w:r>
    </w:p>
    <w:p w14:paraId="7102EB54" w14:textId="76209A6E" w:rsidR="00F06294" w:rsidRPr="00083143" w:rsidRDefault="00A648D1" w:rsidP="00F062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92573C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D6AE90" w14:textId="5BD163AD" w:rsidR="00BA3632" w:rsidRPr="00083143" w:rsidRDefault="006C2301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принцип законности </w:t>
      </w:r>
      <w:proofErr w:type="gramStart"/>
      <w:r w:rsidR="00BA3632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 w:rsidR="00BA3632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5E8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</w:t>
      </w: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DB442F5" w14:textId="77777777" w:rsidR="00BA3632" w:rsidRPr="00083143" w:rsidRDefault="00BA3632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AA10B" w14:textId="0F844547" w:rsidR="00125E88" w:rsidRPr="00083143" w:rsidRDefault="00013268" w:rsidP="00BA36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125E8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Принцип обоснованности </w:t>
      </w:r>
      <w:proofErr w:type="gramStart"/>
      <w:r w:rsidR="00125E8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 w:rsidR="0092573C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77983F3" w14:textId="77777777" w:rsidR="00BA3632" w:rsidRPr="00083143" w:rsidRDefault="00BA3632" w:rsidP="00125E88">
      <w:pPr>
        <w:widowControl w:val="0"/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9DFA86" w14:textId="4F6689A7" w:rsidR="00BA3632" w:rsidRPr="00083143" w:rsidRDefault="00125E88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Наличие рисков причинения вреда (ущерба) ОЗЦ в случае несоблюдения (отсутствия, отмены) ОТ и достаточности установления </w:t>
      </w:r>
      <w:proofErr w:type="gramStart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 мер защиты ОЗЦ</w:t>
      </w:r>
      <w:r w:rsidRPr="0008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E81394" w14:textId="431F1446" w:rsidR="00BA3632" w:rsidRPr="00083143" w:rsidRDefault="00125E88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рисков, статистические данные и иные объективные данные отсутствуют</w:t>
      </w:r>
      <w:r w:rsidR="00BA3632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AF5E95" w14:textId="2BBB9F5D" w:rsidR="00BA3632" w:rsidRPr="00083143" w:rsidRDefault="00125E88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Оцениваемое регулирование учитывает современный уровень развития науки, техники и технологий в рассматриваемой сфере общественных отношений, уровень развития национальной экономики и материально-технической базы</w:t>
      </w:r>
      <w:r w:rsidRPr="0008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42029A" w14:textId="77777777" w:rsidR="00BA3632" w:rsidRPr="00083143" w:rsidRDefault="00125E88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A3632" w:rsidRPr="00083143">
        <w:rPr>
          <w:rFonts w:ascii="Times New Roman" w:hAnsi="Times New Roman" w:cs="Times New Roman"/>
          <w:sz w:val="28"/>
          <w:szCs w:val="28"/>
        </w:rPr>
        <w:t xml:space="preserve">Положением о муниципальном контроле на </w:t>
      </w:r>
      <w:r w:rsidR="00BA3632" w:rsidRPr="00083143">
        <w:rPr>
          <w:rFonts w:ascii="Times New Roman" w:hAnsi="Times New Roman" w:cs="Times New Roman"/>
          <w:sz w:val="28"/>
          <w:szCs w:val="28"/>
        </w:rPr>
        <w:lastRenderedPageBreak/>
        <w:t>автомобильном транспорте, городском наземном электрическом транспорте и в дорожном хозяйстве в границах городского округа Кинель Самарской области, утвержденным решением Думы городского округа Кинель Самарской области от 30.09.2021 № 103.</w:t>
      </w:r>
    </w:p>
    <w:p w14:paraId="0C56AC76" w14:textId="77777777" w:rsidR="00BA3632" w:rsidRPr="00083143" w:rsidRDefault="00125E88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Оцениваемое регулирование является достаточным для снижения либо устранения рисков причинения вреда (ущерба) в соответствии с целями регулирования: </w:t>
      </w:r>
    </w:p>
    <w:p w14:paraId="0C570FE8" w14:textId="3DD95683" w:rsidR="00BA3632" w:rsidRPr="00083143" w:rsidRDefault="0092573C" w:rsidP="00BA36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5C0307" w14:textId="77777777" w:rsidR="00FE18CB" w:rsidRPr="00083143" w:rsidRDefault="00BA3632" w:rsidP="00FE18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принцип обоснованности </w:t>
      </w:r>
      <w:proofErr w:type="gramStart"/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5E8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</w:t>
      </w: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9285C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14:paraId="2F59C36C" w14:textId="77777777" w:rsidR="00FE18CB" w:rsidRPr="00083143" w:rsidRDefault="00FE18CB" w:rsidP="00FE18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5E4E5" w14:textId="55D8BF92" w:rsidR="00125E88" w:rsidRPr="00083143" w:rsidRDefault="00013268" w:rsidP="00FE18C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125E8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Принцип правовой определенности и системности</w:t>
      </w: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 w:rsidR="0092573C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1AAC507" w14:textId="77777777" w:rsidR="00FE18CB" w:rsidRPr="00083143" w:rsidRDefault="00FE18CB" w:rsidP="00FE18C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CB0672" w14:textId="77777777" w:rsidR="00125E88" w:rsidRPr="00083143" w:rsidRDefault="00125E88" w:rsidP="00FE18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Информация о наличии судебной практики, актов иных органов, в том числе применительно к другим субъектам Российской Федерации, свидетельствующих о наличии противоречий в НПА, содержащем </w:t>
      </w:r>
      <w:proofErr w:type="gramStart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9630F6E" w14:textId="46C06E86" w:rsidR="00125E88" w:rsidRPr="00083143" w:rsidRDefault="0092573C" w:rsidP="00FE18C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тсутствует</w:t>
      </w:r>
      <w:r w:rsidR="00FE18CB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28FB98" w14:textId="77777777" w:rsidR="00125E88" w:rsidRPr="00083143" w:rsidRDefault="00125E88" w:rsidP="00FE18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Оцениваемые ОТ находятся в системном единстве </w:t>
      </w:r>
      <w:r w:rsidRPr="0008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(соответствуют целям и принципам законодательного регулирования, отсутствуют дублирующие и противоречащие </w:t>
      </w:r>
      <w:proofErr w:type="gramStart"/>
      <w:r w:rsidRPr="0008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</w:t>
      </w:r>
      <w:proofErr w:type="gramEnd"/>
      <w:r w:rsidRPr="000831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):</w:t>
      </w: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(да/нет) </w:t>
      </w:r>
    </w:p>
    <w:p w14:paraId="5853C487" w14:textId="2C96907F" w:rsidR="00125E88" w:rsidRPr="00083143" w:rsidRDefault="0092573C" w:rsidP="00FE18C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6CC654" w14:textId="7C68C430" w:rsidR="00FE18CB" w:rsidRPr="00083143" w:rsidRDefault="00125E88" w:rsidP="0092573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="00FE18CB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принцип правовой определенности и системности соблюден.</w:t>
      </w:r>
    </w:p>
    <w:p w14:paraId="4F01464D" w14:textId="77777777" w:rsidR="00FE18CB" w:rsidRPr="00083143" w:rsidRDefault="00FE18CB" w:rsidP="00FE18C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DF945A" w14:textId="0BCB5C11" w:rsidR="00125E88" w:rsidRPr="00083143" w:rsidRDefault="00013268" w:rsidP="00FE18CB">
      <w:pPr>
        <w:widowControl w:val="0"/>
        <w:autoSpaceDE w:val="0"/>
        <w:autoSpaceDN w:val="0"/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125E8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Принцип открытости и предсказуемости</w:t>
      </w: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 w:rsidR="0092573C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A3B50A9" w14:textId="77777777" w:rsidR="00FE18CB" w:rsidRPr="00083143" w:rsidRDefault="00FE18CB" w:rsidP="00FE18CB">
      <w:pPr>
        <w:widowControl w:val="0"/>
        <w:autoSpaceDE w:val="0"/>
        <w:autoSpaceDN w:val="0"/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449D8" w14:textId="77777777" w:rsidR="00892339" w:rsidRPr="00083143" w:rsidRDefault="00125E88" w:rsidP="008923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Информация об официальном опубликовании НПА, содержащего ОТ, о размещении данного НПА для информирования субъектов регулирования, о наличии в реестре ОТ регулирующего органа</w:t>
      </w:r>
      <w:r w:rsidR="00892339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14:paraId="73E6FBF1" w14:textId="05374BAB" w:rsidR="00ED0211" w:rsidRDefault="00892339" w:rsidP="008923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143">
        <w:rPr>
          <w:rFonts w:ascii="Times New Roman" w:hAnsi="Times New Roman" w:cs="Times New Roman"/>
          <w:sz w:val="28"/>
          <w:szCs w:val="28"/>
        </w:rPr>
        <w:t xml:space="preserve">«Кинельская жизнь» </w:t>
      </w:r>
      <w:r w:rsidR="00ED0211">
        <w:rPr>
          <w:rFonts w:ascii="Times New Roman" w:hAnsi="Times New Roman" w:cs="Times New Roman"/>
          <w:sz w:val="28"/>
          <w:szCs w:val="28"/>
        </w:rPr>
        <w:t>№</w:t>
      </w:r>
      <w:r w:rsidRPr="00083143">
        <w:rPr>
          <w:rFonts w:ascii="Times New Roman" w:hAnsi="Times New Roman" w:cs="Times New Roman"/>
          <w:sz w:val="28"/>
          <w:szCs w:val="28"/>
        </w:rPr>
        <w:t xml:space="preserve"> 6(13103) 28.02.2024, </w:t>
      </w:r>
      <w:hyperlink r:id="rId11" w:history="1">
        <w:r w:rsidR="00ED0211" w:rsidRPr="00121E05">
          <w:rPr>
            <w:rStyle w:val="a3"/>
            <w:rFonts w:ascii="Times New Roman" w:hAnsi="Times New Roman" w:cs="Times New Roman"/>
            <w:sz w:val="28"/>
            <w:szCs w:val="28"/>
          </w:rPr>
          <w:t>https://кинельгород.рф/29142.html</w:t>
        </w:r>
      </w:hyperlink>
      <w:r w:rsidR="00ED0211">
        <w:rPr>
          <w:rFonts w:ascii="Times New Roman" w:hAnsi="Times New Roman" w:cs="Times New Roman"/>
          <w:sz w:val="28"/>
          <w:szCs w:val="28"/>
        </w:rPr>
        <w:t>.</w:t>
      </w:r>
    </w:p>
    <w:p w14:paraId="3C07B1B5" w14:textId="28169B57" w:rsidR="00125E88" w:rsidRPr="00083143" w:rsidRDefault="00125E88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="0001326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принцип</w:t>
      </w: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326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открытости и предсказуемости</w:t>
      </w: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</w:t>
      </w:r>
      <w:r w:rsidR="0001326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CA945E3" w14:textId="77777777" w:rsidR="0092573C" w:rsidRPr="00083143" w:rsidRDefault="0092573C" w:rsidP="00125E88">
      <w:pPr>
        <w:widowControl w:val="0"/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B00479" w14:textId="25C2F5C6" w:rsidR="00125E88" w:rsidRPr="00083143" w:rsidRDefault="00013268" w:rsidP="00013268">
      <w:pPr>
        <w:widowControl w:val="0"/>
        <w:autoSpaceDE w:val="0"/>
        <w:autoSpaceDN w:val="0"/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92573C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Принцип исполнимости </w:t>
      </w:r>
      <w:proofErr w:type="gramStart"/>
      <w:r w:rsidR="0092573C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 w:rsidR="0092573C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65229E8" w14:textId="77777777" w:rsidR="00013268" w:rsidRPr="00083143" w:rsidRDefault="00013268" w:rsidP="00013268">
      <w:pPr>
        <w:widowControl w:val="0"/>
        <w:autoSpaceDE w:val="0"/>
        <w:autoSpaceDN w:val="0"/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A88560" w14:textId="77777777" w:rsidR="00125E88" w:rsidRPr="00083143" w:rsidRDefault="00125E88" w:rsidP="00013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информация о наличии обращений субъектов регулирования, органов власти, иных лиц о сложностях, возникающих при исполнении </w:t>
      </w:r>
      <w:proofErr w:type="gramStart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proofErr w:type="gramEnd"/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рассмотрения: </w:t>
      </w:r>
    </w:p>
    <w:p w14:paraId="231F1D91" w14:textId="1546F6D2" w:rsidR="00125E88" w:rsidRPr="00465571" w:rsidRDefault="00125E88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отсутствует</w:t>
      </w:r>
      <w:r w:rsidR="0092573C" w:rsidRPr="0046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0D303C5" w14:textId="0BBBB0D7" w:rsidR="00013268" w:rsidRPr="00083143" w:rsidRDefault="00013268" w:rsidP="00013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</w:t>
      </w:r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нформация о наличии судебной практики, актов иных органов, в том числе применительно к другим субъектам Российской Федерации, свидетельствующих о фактической невозможности соблюдения </w:t>
      </w:r>
      <w:proofErr w:type="gramStart"/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70CD04FB" w14:textId="1F96165F" w:rsidR="00125E88" w:rsidRPr="00465571" w:rsidRDefault="00465571" w:rsidP="00013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125E88" w:rsidRPr="0046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нформация отсутствует</w:t>
      </w:r>
      <w:r w:rsidR="0092573C" w:rsidRPr="004655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222E2F" w14:textId="32919087" w:rsidR="00125E88" w:rsidRPr="00083143" w:rsidRDefault="00013268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</w:t>
      </w:r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атраты на соблюдение </w:t>
      </w:r>
      <w:proofErr w:type="gramStart"/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соразмерны пр</w:t>
      </w:r>
      <w:r w:rsidR="0092573C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едотвращаемому вреду (ущербу).</w:t>
      </w:r>
    </w:p>
    <w:p w14:paraId="055C1366" w14:textId="0789C523" w:rsidR="00125E88" w:rsidRPr="00083143" w:rsidRDefault="00013268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</w:t>
      </w:r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сполнение ОТ не приводит к невозможности исполнения других </w:t>
      </w:r>
      <w:proofErr w:type="gramStart"/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</w:t>
      </w:r>
      <w:proofErr w:type="gramEnd"/>
      <w:r w:rsidR="0092573C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BDC3A6" w14:textId="5CC94C74" w:rsidR="00125E88" w:rsidRPr="00083143" w:rsidRDefault="00013268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принцип исполнимости </w:t>
      </w:r>
      <w:r w:rsidR="00125E8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</w:t>
      </w: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8C82511" w14:textId="77777777" w:rsidR="00125E88" w:rsidRPr="00083143" w:rsidRDefault="00125E88" w:rsidP="00125E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42F5AA" w14:textId="4CFC6DBA" w:rsidR="00125E88" w:rsidRPr="00083143" w:rsidRDefault="00013268" w:rsidP="000132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125E8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Информация об уровне соблюдения ОТ, в том числе данные о привлечении к ответственности за нарушение ОТ и о причинах их неисполнения, о количестве вступивших в законную силу судебных актов по спорам, связанным с применением </w:t>
      </w:r>
      <w:proofErr w:type="gramStart"/>
      <w:r w:rsidR="00125E8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End"/>
      <w:r w:rsidR="00125E88" w:rsidRPr="00083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 делам об оспаривании НПА, содержащих ОТ</w:t>
      </w:r>
    </w:p>
    <w:p w14:paraId="0B0A55C9" w14:textId="77777777" w:rsidR="00013268" w:rsidRPr="00083143" w:rsidRDefault="00013268" w:rsidP="000132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1ACA7C" w14:textId="0B7E6366" w:rsidR="00125E88" w:rsidRPr="00083143" w:rsidRDefault="00013268" w:rsidP="0001326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Наименование вида ответственности, предусмотренной за несоблюдение требования с указанием санкции (в том числе указать НПА, устанавливающий данную ответственность):</w:t>
      </w:r>
    </w:p>
    <w:p w14:paraId="7E4CC758" w14:textId="0F2D9C4E" w:rsidR="00426223" w:rsidRPr="00426223" w:rsidRDefault="00426223" w:rsidP="004262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 и осуществление регионального государственного контроля (надзора) в сфере перевозок пассажиров и багажа легковым такси регулируются Федеральным законом от 31 июля 2020 года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42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248-ФЗ "О государственном контроле (надзоре) и муниципальном контроле в Российской Федерации".</w:t>
      </w:r>
    </w:p>
    <w:p w14:paraId="1B2BB62F" w14:textId="708E265B" w:rsidR="00125E88" w:rsidRPr="00083143" w:rsidRDefault="00013268" w:rsidP="004262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Сведения о проводимых мероприятиях в отношении субъектов регулирования на предмет проверки соблюдения ими </w:t>
      </w:r>
      <w:proofErr w:type="gramStart"/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proofErr w:type="gramEnd"/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проводимых мероприятий (количество субъектов, привлеченных к ответственности, по годам, общая сумма назначенного/взысканного штрафа): </w:t>
      </w:r>
    </w:p>
    <w:p w14:paraId="1D115A38" w14:textId="6D27E400" w:rsidR="00013268" w:rsidRPr="00426223" w:rsidRDefault="003A4669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125E88" w:rsidRPr="0042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проводились</w:t>
      </w:r>
      <w:r w:rsidR="00426223" w:rsidRPr="0042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5517755F" w14:textId="74AA344A" w:rsidR="00125E88" w:rsidRPr="00083143" w:rsidRDefault="00013268" w:rsidP="003A46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.3. Основные причины нарушения ОТ, предложения по устранению данных причин:</w:t>
      </w:r>
    </w:p>
    <w:p w14:paraId="6F9C66C1" w14:textId="7038FD3A" w:rsidR="00013268" w:rsidRPr="00426223" w:rsidRDefault="00426223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A4669" w:rsidRPr="0042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</w:t>
      </w:r>
      <w:r w:rsidR="00125E88" w:rsidRPr="0042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тсутствуют</w:t>
      </w:r>
      <w:r w:rsidR="00013268" w:rsidRPr="004262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1B91862" w14:textId="77777777" w:rsidR="00013268" w:rsidRPr="00083143" w:rsidRDefault="00013268" w:rsidP="003A46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Информация о вступивших в законную силу судебных актах по спорам, связанным с применением </w:t>
      </w:r>
      <w:proofErr w:type="gramStart"/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125E8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делам об оспаривании НПА, содержащих ОТ:</w:t>
      </w:r>
    </w:p>
    <w:p w14:paraId="7AE97FE8" w14:textId="24101742" w:rsidR="00125E88" w:rsidRPr="00083143" w:rsidRDefault="00125E88" w:rsidP="0001326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="00013268" w:rsidRPr="00083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FD3759" w14:textId="77777777" w:rsidR="00125E88" w:rsidRPr="00083143" w:rsidRDefault="00125E88" w:rsidP="00125E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372EBB" w14:textId="62F95EFA" w:rsidR="00D47BE3" w:rsidRPr="00083143" w:rsidRDefault="00D47BE3" w:rsidP="00D47BE3">
      <w:pPr>
        <w:widowControl w:val="0"/>
        <w:autoSpaceDE w:val="0"/>
        <w:autoSpaceDN w:val="0"/>
        <w:spacing w:after="0" w:line="240" w:lineRule="auto"/>
        <w:ind w:left="85" w:right="171" w:firstLine="714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083143">
        <w:rPr>
          <w:rFonts w:ascii="Times New Roman" w:eastAsia="Cambria" w:hAnsi="Times New Roman" w:cs="Times New Roman"/>
          <w:b/>
          <w:sz w:val="28"/>
          <w:szCs w:val="28"/>
        </w:rPr>
        <w:t>6. Выводы</w:t>
      </w:r>
      <w:r w:rsidRPr="00083143">
        <w:rPr>
          <w:rFonts w:ascii="Times New Roman" w:eastAsia="Cambria" w:hAnsi="Times New Roman" w:cs="Times New Roman"/>
          <w:b/>
          <w:spacing w:val="-5"/>
          <w:sz w:val="28"/>
          <w:szCs w:val="28"/>
        </w:rPr>
        <w:t xml:space="preserve"> </w:t>
      </w:r>
      <w:r w:rsidRPr="00083143">
        <w:rPr>
          <w:rFonts w:ascii="Times New Roman" w:eastAsia="Cambria" w:hAnsi="Times New Roman" w:cs="Times New Roman"/>
          <w:b/>
          <w:sz w:val="28"/>
          <w:szCs w:val="28"/>
        </w:rPr>
        <w:t>и</w:t>
      </w:r>
      <w:r w:rsidRPr="00083143">
        <w:rPr>
          <w:rFonts w:ascii="Times New Roman" w:eastAsia="Cambria" w:hAnsi="Times New Roman" w:cs="Times New Roman"/>
          <w:b/>
          <w:spacing w:val="-18"/>
          <w:sz w:val="28"/>
          <w:szCs w:val="28"/>
        </w:rPr>
        <w:t xml:space="preserve"> </w:t>
      </w:r>
      <w:r w:rsidRPr="00083143">
        <w:rPr>
          <w:rFonts w:ascii="Times New Roman" w:eastAsia="Cambria" w:hAnsi="Times New Roman" w:cs="Times New Roman"/>
          <w:b/>
          <w:sz w:val="28"/>
          <w:szCs w:val="28"/>
        </w:rPr>
        <w:t>предложения</w:t>
      </w:r>
      <w:r w:rsidRPr="00083143">
        <w:rPr>
          <w:rFonts w:ascii="Times New Roman" w:eastAsia="Cambria" w:hAnsi="Times New Roman" w:cs="Times New Roman"/>
          <w:b/>
          <w:spacing w:val="7"/>
          <w:sz w:val="28"/>
          <w:szCs w:val="28"/>
        </w:rPr>
        <w:t xml:space="preserve"> </w:t>
      </w:r>
      <w:r w:rsidRPr="00083143">
        <w:rPr>
          <w:rFonts w:ascii="Times New Roman" w:eastAsia="Cambria" w:hAnsi="Times New Roman" w:cs="Times New Roman"/>
          <w:b/>
          <w:sz w:val="28"/>
          <w:szCs w:val="28"/>
        </w:rPr>
        <w:t>по</w:t>
      </w:r>
      <w:r w:rsidRPr="00083143">
        <w:rPr>
          <w:rFonts w:ascii="Times New Roman" w:eastAsia="Cambria" w:hAnsi="Times New Roman" w:cs="Times New Roman"/>
          <w:b/>
          <w:spacing w:val="-17"/>
          <w:sz w:val="28"/>
          <w:szCs w:val="28"/>
        </w:rPr>
        <w:t xml:space="preserve"> </w:t>
      </w:r>
      <w:r w:rsidRPr="00083143">
        <w:rPr>
          <w:rFonts w:ascii="Times New Roman" w:eastAsia="Cambria" w:hAnsi="Times New Roman" w:cs="Times New Roman"/>
          <w:b/>
          <w:sz w:val="28"/>
          <w:szCs w:val="28"/>
        </w:rPr>
        <w:t>итогам</w:t>
      </w:r>
      <w:r w:rsidRPr="00083143">
        <w:rPr>
          <w:rFonts w:ascii="Times New Roman" w:eastAsia="Cambria" w:hAnsi="Times New Roman" w:cs="Times New Roman"/>
          <w:b/>
          <w:spacing w:val="-8"/>
          <w:sz w:val="28"/>
          <w:szCs w:val="28"/>
        </w:rPr>
        <w:t xml:space="preserve"> </w:t>
      </w:r>
      <w:r w:rsidRPr="00083143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proofErr w:type="gramStart"/>
      <w:r w:rsidRPr="00083143">
        <w:rPr>
          <w:rFonts w:ascii="Times New Roman" w:eastAsia="Cambria" w:hAnsi="Times New Roman" w:cs="Times New Roman"/>
          <w:b/>
          <w:sz w:val="28"/>
          <w:szCs w:val="28"/>
        </w:rPr>
        <w:t>оценки</w:t>
      </w:r>
      <w:r w:rsidRPr="00083143">
        <w:rPr>
          <w:rFonts w:ascii="Times New Roman" w:eastAsia="Cambria" w:hAnsi="Times New Roman" w:cs="Times New Roman"/>
          <w:b/>
          <w:spacing w:val="-6"/>
          <w:sz w:val="28"/>
          <w:szCs w:val="28"/>
        </w:rPr>
        <w:t xml:space="preserve"> </w:t>
      </w:r>
      <w:r w:rsidRPr="00083143">
        <w:rPr>
          <w:rFonts w:ascii="Times New Roman" w:eastAsia="Cambria" w:hAnsi="Times New Roman" w:cs="Times New Roman"/>
          <w:b/>
          <w:sz w:val="28"/>
          <w:szCs w:val="28"/>
        </w:rPr>
        <w:t>достижения</w:t>
      </w:r>
      <w:r w:rsidRPr="00083143">
        <w:rPr>
          <w:rFonts w:ascii="Times New Roman" w:eastAsia="Cambria" w:hAnsi="Times New Roman" w:cs="Times New Roman"/>
          <w:b/>
          <w:spacing w:val="9"/>
          <w:sz w:val="28"/>
          <w:szCs w:val="28"/>
        </w:rPr>
        <w:t xml:space="preserve"> </w:t>
      </w:r>
      <w:r w:rsidRPr="00083143">
        <w:rPr>
          <w:rFonts w:ascii="Times New Roman" w:eastAsia="Cambria" w:hAnsi="Times New Roman" w:cs="Times New Roman"/>
          <w:b/>
          <w:sz w:val="28"/>
          <w:szCs w:val="28"/>
        </w:rPr>
        <w:t>целей введения обязательных</w:t>
      </w:r>
      <w:r w:rsidRPr="00083143">
        <w:rPr>
          <w:rFonts w:ascii="Times New Roman" w:eastAsia="Cambria" w:hAnsi="Times New Roman" w:cs="Times New Roman"/>
          <w:b/>
          <w:spacing w:val="40"/>
          <w:sz w:val="28"/>
          <w:szCs w:val="28"/>
        </w:rPr>
        <w:t xml:space="preserve"> </w:t>
      </w:r>
      <w:r w:rsidRPr="00083143">
        <w:rPr>
          <w:rFonts w:ascii="Times New Roman" w:eastAsia="Cambria" w:hAnsi="Times New Roman" w:cs="Times New Roman"/>
          <w:b/>
          <w:sz w:val="28"/>
          <w:szCs w:val="28"/>
        </w:rPr>
        <w:t>требований</w:t>
      </w:r>
      <w:proofErr w:type="gramEnd"/>
    </w:p>
    <w:p w14:paraId="1E08A0A4" w14:textId="77777777" w:rsidR="00D47BE3" w:rsidRPr="00083143" w:rsidRDefault="00D47BE3" w:rsidP="00D47BE3">
      <w:pPr>
        <w:widowControl w:val="0"/>
        <w:autoSpaceDE w:val="0"/>
        <w:autoSpaceDN w:val="0"/>
        <w:spacing w:after="0" w:line="240" w:lineRule="auto"/>
        <w:ind w:left="85" w:right="171" w:firstLine="714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2949A33D" w14:textId="77777777" w:rsidR="003158A7" w:rsidRPr="00191BDC" w:rsidRDefault="003158A7" w:rsidP="003158A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BDC">
        <w:rPr>
          <w:rFonts w:ascii="Times New Roman" w:eastAsia="Times New Roman" w:hAnsi="Times New Roman" w:cs="Times New Roman"/>
          <w:sz w:val="28"/>
          <w:szCs w:val="28"/>
        </w:rPr>
        <w:t>О целесообразности дальнейшего применения обязательных требований.</w:t>
      </w:r>
    </w:p>
    <w:p w14:paraId="09082C3C" w14:textId="77777777" w:rsidR="003158A7" w:rsidRPr="00191BDC" w:rsidRDefault="003158A7" w:rsidP="003158A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BDC">
        <w:rPr>
          <w:rFonts w:ascii="Times New Roman" w:eastAsia="Calibri" w:hAnsi="Times New Roman" w:cs="Times New Roman"/>
          <w:sz w:val="28"/>
          <w:szCs w:val="28"/>
        </w:rPr>
        <w:t xml:space="preserve"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 </w:t>
      </w:r>
    </w:p>
    <w:p w14:paraId="597DB9CE" w14:textId="77777777" w:rsidR="00892339" w:rsidRPr="00892339" w:rsidRDefault="00892339" w:rsidP="008923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339">
        <w:rPr>
          <w:rFonts w:ascii="Times New Roman" w:eastAsia="Calibri" w:hAnsi="Times New Roman" w:cs="Times New Roman"/>
          <w:sz w:val="28"/>
          <w:szCs w:val="28"/>
        </w:rPr>
        <w:t xml:space="preserve">Цели обязательных требований, установленные нормативным </w:t>
      </w:r>
      <w:r w:rsidRPr="00892339">
        <w:rPr>
          <w:rFonts w:ascii="Times New Roman" w:eastAsia="Calibri" w:hAnsi="Times New Roman" w:cs="Times New Roman"/>
          <w:spacing w:val="-4"/>
          <w:sz w:val="28"/>
          <w:szCs w:val="28"/>
        </w:rPr>
        <w:t>правовым</w:t>
      </w:r>
      <w:r w:rsidRPr="00892339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892339">
        <w:rPr>
          <w:rFonts w:ascii="Times New Roman" w:eastAsia="Calibri" w:hAnsi="Times New Roman" w:cs="Times New Roman"/>
          <w:spacing w:val="-4"/>
          <w:sz w:val="28"/>
          <w:szCs w:val="28"/>
        </w:rPr>
        <w:t>актом,</w:t>
      </w:r>
      <w:r w:rsidRPr="00892339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892339">
        <w:rPr>
          <w:rFonts w:ascii="Times New Roman" w:eastAsia="Calibri" w:hAnsi="Times New Roman" w:cs="Times New Roman"/>
          <w:spacing w:val="-4"/>
          <w:sz w:val="28"/>
          <w:szCs w:val="28"/>
        </w:rPr>
        <w:t>достигнуты.</w:t>
      </w:r>
      <w:r w:rsidRPr="00892339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892339">
        <w:rPr>
          <w:rFonts w:ascii="Times New Roman" w:eastAsia="Calibri" w:hAnsi="Times New Roman" w:cs="Times New Roman"/>
          <w:spacing w:val="-4"/>
          <w:sz w:val="28"/>
          <w:szCs w:val="28"/>
        </w:rPr>
        <w:t>Избыточные</w:t>
      </w:r>
      <w:r w:rsidRPr="00892339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892339">
        <w:rPr>
          <w:rFonts w:ascii="Times New Roman" w:eastAsia="Calibri" w:hAnsi="Times New Roman" w:cs="Times New Roman"/>
          <w:spacing w:val="-4"/>
          <w:sz w:val="28"/>
          <w:szCs w:val="28"/>
        </w:rPr>
        <w:t>условия,</w:t>
      </w:r>
      <w:r w:rsidRPr="00892339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89233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ограничения, запреты, </w:t>
      </w:r>
      <w:r w:rsidRPr="00892339">
        <w:rPr>
          <w:rFonts w:ascii="Times New Roman" w:eastAsia="Calibri" w:hAnsi="Times New Roman" w:cs="Times New Roman"/>
          <w:sz w:val="28"/>
          <w:szCs w:val="28"/>
        </w:rPr>
        <w:t xml:space="preserve">обязанности нормативный правовой акт не содержит. </w:t>
      </w:r>
    </w:p>
    <w:sectPr w:rsidR="00892339" w:rsidRPr="00892339" w:rsidSect="006B2FF3">
      <w:pgSz w:w="11905" w:h="16838"/>
      <w:pgMar w:top="1134" w:right="851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256A5" w14:textId="77777777" w:rsidR="00F84512" w:rsidRDefault="00F84512" w:rsidP="00CF27B8">
      <w:pPr>
        <w:spacing w:after="0" w:line="240" w:lineRule="auto"/>
      </w:pPr>
      <w:r>
        <w:separator/>
      </w:r>
    </w:p>
  </w:endnote>
  <w:endnote w:type="continuationSeparator" w:id="0">
    <w:p w14:paraId="1147CB0C" w14:textId="77777777" w:rsidR="00F84512" w:rsidRDefault="00F84512" w:rsidP="00CF2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6E7B9" w14:textId="77777777" w:rsidR="00F84512" w:rsidRDefault="00F84512" w:rsidP="00CF27B8">
      <w:pPr>
        <w:spacing w:after="0" w:line="240" w:lineRule="auto"/>
      </w:pPr>
      <w:r>
        <w:separator/>
      </w:r>
    </w:p>
  </w:footnote>
  <w:footnote w:type="continuationSeparator" w:id="0">
    <w:p w14:paraId="53201F94" w14:textId="77777777" w:rsidR="00F84512" w:rsidRDefault="00F84512" w:rsidP="00CF2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59F0"/>
    <w:multiLevelType w:val="multilevel"/>
    <w:tmpl w:val="783069C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0AD125CC"/>
    <w:multiLevelType w:val="multilevel"/>
    <w:tmpl w:val="38A477EC"/>
    <w:lvl w:ilvl="0">
      <w:start w:val="4"/>
      <w:numFmt w:val="decimal"/>
      <w:lvlText w:val="%1."/>
      <w:lvlJc w:val="left"/>
      <w:pPr>
        <w:ind w:left="159" w:hanging="287"/>
        <w:jc w:val="right"/>
      </w:pPr>
      <w:rPr>
        <w:rFonts w:hint="default"/>
        <w:spacing w:val="-1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" w:hanging="741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1300" w:hanging="7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7" w:hanging="7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5" w:hanging="7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2" w:hanging="7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0" w:hanging="7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8" w:hanging="7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5" w:hanging="741"/>
      </w:pPr>
      <w:rPr>
        <w:rFonts w:hint="default"/>
        <w:lang w:val="ru-RU" w:eastAsia="en-US" w:bidi="ar-SA"/>
      </w:rPr>
    </w:lvl>
  </w:abstractNum>
  <w:abstractNum w:abstractNumId="2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53FAE"/>
    <w:multiLevelType w:val="hybridMultilevel"/>
    <w:tmpl w:val="9AE001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910B5"/>
    <w:multiLevelType w:val="multilevel"/>
    <w:tmpl w:val="22B84682"/>
    <w:lvl w:ilvl="0">
      <w:start w:val="1"/>
      <w:numFmt w:val="decimal"/>
      <w:lvlText w:val="%1"/>
      <w:lvlJc w:val="left"/>
      <w:pPr>
        <w:ind w:left="71" w:hanging="55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1" w:hanging="550"/>
      </w:pPr>
      <w:rPr>
        <w:rFonts w:hint="default"/>
        <w:spacing w:val="-1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048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4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2" w:hanging="550"/>
      </w:pPr>
      <w:rPr>
        <w:rFonts w:hint="default"/>
        <w:lang w:val="ru-RU" w:eastAsia="en-US" w:bidi="ar-SA"/>
      </w:rPr>
    </w:lvl>
  </w:abstractNum>
  <w:abstractNum w:abstractNumId="5">
    <w:nsid w:val="293F213E"/>
    <w:multiLevelType w:val="multilevel"/>
    <w:tmpl w:val="4004545A"/>
    <w:lvl w:ilvl="0">
      <w:start w:val="1"/>
      <w:numFmt w:val="decimal"/>
      <w:lvlText w:val="%1."/>
      <w:lvlJc w:val="left"/>
      <w:pPr>
        <w:ind w:left="1682" w:hanging="287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" w:hanging="505"/>
      </w:pPr>
      <w:rPr>
        <w:rFonts w:hint="default"/>
        <w:spacing w:val="0"/>
        <w:w w:val="93"/>
        <w:lang w:val="ru-RU" w:eastAsia="en-US" w:bidi="ar-SA"/>
      </w:rPr>
    </w:lvl>
    <w:lvl w:ilvl="2">
      <w:start w:val="5"/>
      <w:numFmt w:val="decimal"/>
      <w:lvlText w:val="%3."/>
      <w:lvlJc w:val="left"/>
      <w:pPr>
        <w:ind w:left="4282" w:hanging="27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5"/>
        <w:sz w:val="27"/>
        <w:szCs w:val="27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38" w:hanging="70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4280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705"/>
      </w:pPr>
      <w:rPr>
        <w:rFonts w:hint="default"/>
        <w:lang w:val="ru-RU" w:eastAsia="en-US" w:bidi="ar-SA"/>
      </w:rPr>
    </w:lvl>
  </w:abstractNum>
  <w:abstractNum w:abstractNumId="6">
    <w:nsid w:val="2B324F3E"/>
    <w:multiLevelType w:val="multilevel"/>
    <w:tmpl w:val="79FC13FC"/>
    <w:lvl w:ilvl="0">
      <w:start w:val="1"/>
      <w:numFmt w:val="decimal"/>
      <w:lvlText w:val="%1"/>
      <w:lvlJc w:val="left"/>
      <w:pPr>
        <w:ind w:left="106" w:hanging="51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6" w:hanging="5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8" w:hanging="7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6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4" w:hanging="715"/>
      </w:pPr>
      <w:rPr>
        <w:rFonts w:hint="default"/>
        <w:lang w:val="ru-RU" w:eastAsia="en-US" w:bidi="ar-SA"/>
      </w:rPr>
    </w:lvl>
  </w:abstractNum>
  <w:abstractNum w:abstractNumId="7">
    <w:nsid w:val="534837AD"/>
    <w:multiLevelType w:val="hybridMultilevel"/>
    <w:tmpl w:val="9AE001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1F2B80"/>
    <w:multiLevelType w:val="hybridMultilevel"/>
    <w:tmpl w:val="9B1E7EEA"/>
    <w:lvl w:ilvl="0" w:tplc="026093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2C1E3A"/>
    <w:multiLevelType w:val="multilevel"/>
    <w:tmpl w:val="794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60"/>
    <w:rsid w:val="00012F06"/>
    <w:rsid w:val="00013268"/>
    <w:rsid w:val="0001520A"/>
    <w:rsid w:val="0002032C"/>
    <w:rsid w:val="00020B33"/>
    <w:rsid w:val="000227CC"/>
    <w:rsid w:val="00052A3A"/>
    <w:rsid w:val="000534FB"/>
    <w:rsid w:val="00061D59"/>
    <w:rsid w:val="0006609C"/>
    <w:rsid w:val="00073250"/>
    <w:rsid w:val="0007475A"/>
    <w:rsid w:val="00076784"/>
    <w:rsid w:val="000810EC"/>
    <w:rsid w:val="00083143"/>
    <w:rsid w:val="00085097"/>
    <w:rsid w:val="00086662"/>
    <w:rsid w:val="00087A83"/>
    <w:rsid w:val="000A44EA"/>
    <w:rsid w:val="000C32AA"/>
    <w:rsid w:val="000C7EE0"/>
    <w:rsid w:val="000D3803"/>
    <w:rsid w:val="000F0FCF"/>
    <w:rsid w:val="00101340"/>
    <w:rsid w:val="00120607"/>
    <w:rsid w:val="0012211D"/>
    <w:rsid w:val="00123189"/>
    <w:rsid w:val="00124473"/>
    <w:rsid w:val="0012489E"/>
    <w:rsid w:val="00125E88"/>
    <w:rsid w:val="001275E2"/>
    <w:rsid w:val="00131618"/>
    <w:rsid w:val="001321BB"/>
    <w:rsid w:val="00143E54"/>
    <w:rsid w:val="00153D45"/>
    <w:rsid w:val="00156BD5"/>
    <w:rsid w:val="00167E99"/>
    <w:rsid w:val="001717A3"/>
    <w:rsid w:val="00174B38"/>
    <w:rsid w:val="00177060"/>
    <w:rsid w:val="00195575"/>
    <w:rsid w:val="001A287A"/>
    <w:rsid w:val="001A49D0"/>
    <w:rsid w:val="001D26A0"/>
    <w:rsid w:val="001D6870"/>
    <w:rsid w:val="001D7040"/>
    <w:rsid w:val="001F02D3"/>
    <w:rsid w:val="001F324C"/>
    <w:rsid w:val="001F6268"/>
    <w:rsid w:val="001F6A7A"/>
    <w:rsid w:val="002017FE"/>
    <w:rsid w:val="002028DE"/>
    <w:rsid w:val="00206CD2"/>
    <w:rsid w:val="00213A87"/>
    <w:rsid w:val="00217A73"/>
    <w:rsid w:val="00232DD8"/>
    <w:rsid w:val="002404C4"/>
    <w:rsid w:val="002560A4"/>
    <w:rsid w:val="002613F0"/>
    <w:rsid w:val="00270050"/>
    <w:rsid w:val="00273911"/>
    <w:rsid w:val="00281056"/>
    <w:rsid w:val="00284C3C"/>
    <w:rsid w:val="00284E98"/>
    <w:rsid w:val="002B00C5"/>
    <w:rsid w:val="002B571C"/>
    <w:rsid w:val="002C4FE0"/>
    <w:rsid w:val="002C6B2D"/>
    <w:rsid w:val="002C7AE4"/>
    <w:rsid w:val="002F08BB"/>
    <w:rsid w:val="00305713"/>
    <w:rsid w:val="00311A99"/>
    <w:rsid w:val="003158A7"/>
    <w:rsid w:val="00334D3A"/>
    <w:rsid w:val="00345B67"/>
    <w:rsid w:val="003523A0"/>
    <w:rsid w:val="00357E5F"/>
    <w:rsid w:val="0036547B"/>
    <w:rsid w:val="00371100"/>
    <w:rsid w:val="00373984"/>
    <w:rsid w:val="00380789"/>
    <w:rsid w:val="00380BCB"/>
    <w:rsid w:val="00391066"/>
    <w:rsid w:val="003918F5"/>
    <w:rsid w:val="00391E1D"/>
    <w:rsid w:val="003929DD"/>
    <w:rsid w:val="00393334"/>
    <w:rsid w:val="00393824"/>
    <w:rsid w:val="003A253C"/>
    <w:rsid w:val="003A4669"/>
    <w:rsid w:val="003B15C3"/>
    <w:rsid w:val="003B6D17"/>
    <w:rsid w:val="003D19D0"/>
    <w:rsid w:val="003F613F"/>
    <w:rsid w:val="0040460D"/>
    <w:rsid w:val="00407BC6"/>
    <w:rsid w:val="004131A5"/>
    <w:rsid w:val="00424118"/>
    <w:rsid w:val="0042549A"/>
    <w:rsid w:val="00426223"/>
    <w:rsid w:val="0043128E"/>
    <w:rsid w:val="0043159A"/>
    <w:rsid w:val="004377C7"/>
    <w:rsid w:val="004473E0"/>
    <w:rsid w:val="0046186A"/>
    <w:rsid w:val="0046319A"/>
    <w:rsid w:val="00463634"/>
    <w:rsid w:val="00465571"/>
    <w:rsid w:val="00467455"/>
    <w:rsid w:val="00473FAE"/>
    <w:rsid w:val="00491C11"/>
    <w:rsid w:val="00492170"/>
    <w:rsid w:val="00496B83"/>
    <w:rsid w:val="004B4433"/>
    <w:rsid w:val="004D64D3"/>
    <w:rsid w:val="004E37EA"/>
    <w:rsid w:val="004E6ED2"/>
    <w:rsid w:val="00513E82"/>
    <w:rsid w:val="00521F16"/>
    <w:rsid w:val="0052304A"/>
    <w:rsid w:val="00526728"/>
    <w:rsid w:val="00532326"/>
    <w:rsid w:val="00540533"/>
    <w:rsid w:val="00545CDB"/>
    <w:rsid w:val="00547D8A"/>
    <w:rsid w:val="00562C3F"/>
    <w:rsid w:val="00564907"/>
    <w:rsid w:val="0058575E"/>
    <w:rsid w:val="00585AB7"/>
    <w:rsid w:val="005876C8"/>
    <w:rsid w:val="00587FCC"/>
    <w:rsid w:val="005A7FF7"/>
    <w:rsid w:val="005B4B94"/>
    <w:rsid w:val="005B7627"/>
    <w:rsid w:val="005C578F"/>
    <w:rsid w:val="005C6FE6"/>
    <w:rsid w:val="005D3461"/>
    <w:rsid w:val="005D34C5"/>
    <w:rsid w:val="005D619E"/>
    <w:rsid w:val="005F0058"/>
    <w:rsid w:val="005F4CA6"/>
    <w:rsid w:val="005F737A"/>
    <w:rsid w:val="006019EA"/>
    <w:rsid w:val="006058AF"/>
    <w:rsid w:val="00610AFF"/>
    <w:rsid w:val="006141CD"/>
    <w:rsid w:val="006170E0"/>
    <w:rsid w:val="00625B1B"/>
    <w:rsid w:val="00636008"/>
    <w:rsid w:val="0063667A"/>
    <w:rsid w:val="006472DD"/>
    <w:rsid w:val="00647732"/>
    <w:rsid w:val="006477CD"/>
    <w:rsid w:val="0065595F"/>
    <w:rsid w:val="00665FD6"/>
    <w:rsid w:val="00673222"/>
    <w:rsid w:val="006805BB"/>
    <w:rsid w:val="00682970"/>
    <w:rsid w:val="006A18ED"/>
    <w:rsid w:val="006A272B"/>
    <w:rsid w:val="006A744C"/>
    <w:rsid w:val="006B295D"/>
    <w:rsid w:val="006B2FF3"/>
    <w:rsid w:val="006B43CB"/>
    <w:rsid w:val="006C2301"/>
    <w:rsid w:val="006C7226"/>
    <w:rsid w:val="006D34F7"/>
    <w:rsid w:val="006E1F53"/>
    <w:rsid w:val="006F1408"/>
    <w:rsid w:val="006F407C"/>
    <w:rsid w:val="00701CF6"/>
    <w:rsid w:val="00702DFC"/>
    <w:rsid w:val="007039CC"/>
    <w:rsid w:val="007169D6"/>
    <w:rsid w:val="00721051"/>
    <w:rsid w:val="00723621"/>
    <w:rsid w:val="00737F51"/>
    <w:rsid w:val="00747489"/>
    <w:rsid w:val="0075518F"/>
    <w:rsid w:val="00761A23"/>
    <w:rsid w:val="0076222B"/>
    <w:rsid w:val="007633EB"/>
    <w:rsid w:val="007709FE"/>
    <w:rsid w:val="00774C8E"/>
    <w:rsid w:val="00782ECB"/>
    <w:rsid w:val="007842AF"/>
    <w:rsid w:val="007870A6"/>
    <w:rsid w:val="0079285C"/>
    <w:rsid w:val="00797AD1"/>
    <w:rsid w:val="00797BC5"/>
    <w:rsid w:val="007A0FB6"/>
    <w:rsid w:val="007A1C54"/>
    <w:rsid w:val="007B7167"/>
    <w:rsid w:val="007C331D"/>
    <w:rsid w:val="007E36C0"/>
    <w:rsid w:val="00805E31"/>
    <w:rsid w:val="0082568F"/>
    <w:rsid w:val="00827F60"/>
    <w:rsid w:val="008325D8"/>
    <w:rsid w:val="00845A48"/>
    <w:rsid w:val="00847757"/>
    <w:rsid w:val="00860677"/>
    <w:rsid w:val="00860CD2"/>
    <w:rsid w:val="008632DF"/>
    <w:rsid w:val="00863B6E"/>
    <w:rsid w:val="00892339"/>
    <w:rsid w:val="0089566C"/>
    <w:rsid w:val="008A0110"/>
    <w:rsid w:val="008C1C70"/>
    <w:rsid w:val="008D5E81"/>
    <w:rsid w:val="008D692E"/>
    <w:rsid w:val="008E43C8"/>
    <w:rsid w:val="008F25D9"/>
    <w:rsid w:val="009005E1"/>
    <w:rsid w:val="00901B88"/>
    <w:rsid w:val="00902F78"/>
    <w:rsid w:val="0092573C"/>
    <w:rsid w:val="00930350"/>
    <w:rsid w:val="00942A1C"/>
    <w:rsid w:val="0094558B"/>
    <w:rsid w:val="00946DCB"/>
    <w:rsid w:val="00947BCE"/>
    <w:rsid w:val="00952DAE"/>
    <w:rsid w:val="00954744"/>
    <w:rsid w:val="0096098B"/>
    <w:rsid w:val="00985654"/>
    <w:rsid w:val="00991F1E"/>
    <w:rsid w:val="00994F78"/>
    <w:rsid w:val="00997A9B"/>
    <w:rsid w:val="009B2811"/>
    <w:rsid w:val="009B34E7"/>
    <w:rsid w:val="009B483B"/>
    <w:rsid w:val="009E1D3C"/>
    <w:rsid w:val="009E3F70"/>
    <w:rsid w:val="009F5CFE"/>
    <w:rsid w:val="009F7C35"/>
    <w:rsid w:val="00A03FA3"/>
    <w:rsid w:val="00A12821"/>
    <w:rsid w:val="00A12EA7"/>
    <w:rsid w:val="00A163D1"/>
    <w:rsid w:val="00A2327C"/>
    <w:rsid w:val="00A40BDB"/>
    <w:rsid w:val="00A45832"/>
    <w:rsid w:val="00A46AEA"/>
    <w:rsid w:val="00A50C3E"/>
    <w:rsid w:val="00A5130B"/>
    <w:rsid w:val="00A648D1"/>
    <w:rsid w:val="00A66AC8"/>
    <w:rsid w:val="00A7285E"/>
    <w:rsid w:val="00A76F34"/>
    <w:rsid w:val="00A83075"/>
    <w:rsid w:val="00A85B6D"/>
    <w:rsid w:val="00A95596"/>
    <w:rsid w:val="00AA1554"/>
    <w:rsid w:val="00AA1943"/>
    <w:rsid w:val="00AB328E"/>
    <w:rsid w:val="00AB7BC6"/>
    <w:rsid w:val="00AC0397"/>
    <w:rsid w:val="00AC101C"/>
    <w:rsid w:val="00AD5765"/>
    <w:rsid w:val="00AF5BD9"/>
    <w:rsid w:val="00AF7B8B"/>
    <w:rsid w:val="00B277D0"/>
    <w:rsid w:val="00B30F7E"/>
    <w:rsid w:val="00B32D53"/>
    <w:rsid w:val="00B52EAE"/>
    <w:rsid w:val="00B5347A"/>
    <w:rsid w:val="00B53D0A"/>
    <w:rsid w:val="00B54E2B"/>
    <w:rsid w:val="00B572CC"/>
    <w:rsid w:val="00B605D7"/>
    <w:rsid w:val="00B63555"/>
    <w:rsid w:val="00B644C7"/>
    <w:rsid w:val="00B65428"/>
    <w:rsid w:val="00B8031E"/>
    <w:rsid w:val="00B87B62"/>
    <w:rsid w:val="00B9655E"/>
    <w:rsid w:val="00BA0969"/>
    <w:rsid w:val="00BA0BC2"/>
    <w:rsid w:val="00BA1997"/>
    <w:rsid w:val="00BA2FA8"/>
    <w:rsid w:val="00BA315B"/>
    <w:rsid w:val="00BA3632"/>
    <w:rsid w:val="00BB2AD9"/>
    <w:rsid w:val="00BC32A1"/>
    <w:rsid w:val="00BC4B9D"/>
    <w:rsid w:val="00BC4DF2"/>
    <w:rsid w:val="00BC6C52"/>
    <w:rsid w:val="00BD0DD0"/>
    <w:rsid w:val="00BD1747"/>
    <w:rsid w:val="00BD28AE"/>
    <w:rsid w:val="00BD3029"/>
    <w:rsid w:val="00BD38F9"/>
    <w:rsid w:val="00BD6843"/>
    <w:rsid w:val="00BE7610"/>
    <w:rsid w:val="00BF034A"/>
    <w:rsid w:val="00C04674"/>
    <w:rsid w:val="00C06EB4"/>
    <w:rsid w:val="00C11111"/>
    <w:rsid w:val="00C17353"/>
    <w:rsid w:val="00C17C90"/>
    <w:rsid w:val="00C21C8F"/>
    <w:rsid w:val="00C27320"/>
    <w:rsid w:val="00C44241"/>
    <w:rsid w:val="00C4680A"/>
    <w:rsid w:val="00C46DB7"/>
    <w:rsid w:val="00C4770B"/>
    <w:rsid w:val="00C5508A"/>
    <w:rsid w:val="00C7019E"/>
    <w:rsid w:val="00C718DB"/>
    <w:rsid w:val="00C73B5B"/>
    <w:rsid w:val="00C743F9"/>
    <w:rsid w:val="00C76E34"/>
    <w:rsid w:val="00C86D65"/>
    <w:rsid w:val="00C86E91"/>
    <w:rsid w:val="00C93624"/>
    <w:rsid w:val="00C95C54"/>
    <w:rsid w:val="00CB0E95"/>
    <w:rsid w:val="00CB2BFC"/>
    <w:rsid w:val="00CB6186"/>
    <w:rsid w:val="00CB7118"/>
    <w:rsid w:val="00CB789D"/>
    <w:rsid w:val="00CC6FA5"/>
    <w:rsid w:val="00CD0A01"/>
    <w:rsid w:val="00CD11B6"/>
    <w:rsid w:val="00CD4DA4"/>
    <w:rsid w:val="00CD7CA9"/>
    <w:rsid w:val="00CF27B8"/>
    <w:rsid w:val="00CF6D4A"/>
    <w:rsid w:val="00D00821"/>
    <w:rsid w:val="00D02ECF"/>
    <w:rsid w:val="00D0464B"/>
    <w:rsid w:val="00D06F04"/>
    <w:rsid w:val="00D14AF9"/>
    <w:rsid w:val="00D2315F"/>
    <w:rsid w:val="00D2340C"/>
    <w:rsid w:val="00D47BE3"/>
    <w:rsid w:val="00D544E7"/>
    <w:rsid w:val="00D5737D"/>
    <w:rsid w:val="00D63777"/>
    <w:rsid w:val="00D713E0"/>
    <w:rsid w:val="00D82400"/>
    <w:rsid w:val="00D9651B"/>
    <w:rsid w:val="00DB62ED"/>
    <w:rsid w:val="00DB7F01"/>
    <w:rsid w:val="00DC23C2"/>
    <w:rsid w:val="00DC6B30"/>
    <w:rsid w:val="00DF02C8"/>
    <w:rsid w:val="00DF2BF9"/>
    <w:rsid w:val="00E0224A"/>
    <w:rsid w:val="00E06B3B"/>
    <w:rsid w:val="00E3225B"/>
    <w:rsid w:val="00E36B6F"/>
    <w:rsid w:val="00E57AFC"/>
    <w:rsid w:val="00E7771C"/>
    <w:rsid w:val="00E94524"/>
    <w:rsid w:val="00E95EB7"/>
    <w:rsid w:val="00EA1153"/>
    <w:rsid w:val="00EA71A4"/>
    <w:rsid w:val="00EA7E82"/>
    <w:rsid w:val="00EB11CA"/>
    <w:rsid w:val="00EC7A3E"/>
    <w:rsid w:val="00ED0211"/>
    <w:rsid w:val="00ED2D31"/>
    <w:rsid w:val="00ED432C"/>
    <w:rsid w:val="00EE5E3E"/>
    <w:rsid w:val="00EF3A13"/>
    <w:rsid w:val="00F06294"/>
    <w:rsid w:val="00F15181"/>
    <w:rsid w:val="00F20BCC"/>
    <w:rsid w:val="00F34B3F"/>
    <w:rsid w:val="00F37401"/>
    <w:rsid w:val="00F46677"/>
    <w:rsid w:val="00F5023B"/>
    <w:rsid w:val="00F50D04"/>
    <w:rsid w:val="00F5241F"/>
    <w:rsid w:val="00F62FB7"/>
    <w:rsid w:val="00F733AC"/>
    <w:rsid w:val="00F73878"/>
    <w:rsid w:val="00F84512"/>
    <w:rsid w:val="00F859FA"/>
    <w:rsid w:val="00F923EA"/>
    <w:rsid w:val="00F92B9E"/>
    <w:rsid w:val="00FA4277"/>
    <w:rsid w:val="00FA7A3C"/>
    <w:rsid w:val="00FB0CD4"/>
    <w:rsid w:val="00FB10D0"/>
    <w:rsid w:val="00FC093F"/>
    <w:rsid w:val="00FC39E5"/>
    <w:rsid w:val="00FC71A6"/>
    <w:rsid w:val="00FD1371"/>
    <w:rsid w:val="00FD207B"/>
    <w:rsid w:val="00FE18CB"/>
    <w:rsid w:val="00FF1970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37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27F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27F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nhideWhenUsed/>
    <w:rsid w:val="00A45832"/>
    <w:rPr>
      <w:color w:val="0000FF"/>
      <w:u w:val="single"/>
    </w:rPr>
  </w:style>
  <w:style w:type="character" w:styleId="a4">
    <w:name w:val="Strong"/>
    <w:basedOn w:val="a0"/>
    <w:uiPriority w:val="22"/>
    <w:qFormat/>
    <w:rsid w:val="00A45832"/>
    <w:rPr>
      <w:b/>
      <w:bCs/>
    </w:rPr>
  </w:style>
  <w:style w:type="paragraph" w:styleId="a5">
    <w:name w:val="List Paragraph"/>
    <w:basedOn w:val="a"/>
    <w:uiPriority w:val="1"/>
    <w:qFormat/>
    <w:rsid w:val="0012489E"/>
    <w:pPr>
      <w:ind w:left="720"/>
      <w:contextualSpacing/>
    </w:pPr>
  </w:style>
  <w:style w:type="paragraph" w:customStyle="1" w:styleId="headertext">
    <w:name w:val="headertext"/>
    <w:basedOn w:val="a"/>
    <w:rsid w:val="0012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0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45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CD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F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27B8"/>
  </w:style>
  <w:style w:type="paragraph" w:styleId="ab">
    <w:name w:val="footer"/>
    <w:basedOn w:val="a"/>
    <w:link w:val="ac"/>
    <w:uiPriority w:val="99"/>
    <w:unhideWhenUsed/>
    <w:rsid w:val="00CF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27B8"/>
  </w:style>
  <w:style w:type="paragraph" w:styleId="ad">
    <w:name w:val="Normal (Web)"/>
    <w:basedOn w:val="a"/>
    <w:uiPriority w:val="99"/>
    <w:unhideWhenUsed/>
    <w:rsid w:val="00F7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F733AC"/>
    <w:pPr>
      <w:spacing w:after="0" w:line="240" w:lineRule="auto"/>
    </w:pPr>
  </w:style>
  <w:style w:type="paragraph" w:styleId="af">
    <w:name w:val="Body Text"/>
    <w:basedOn w:val="a"/>
    <w:link w:val="af0"/>
    <w:uiPriority w:val="1"/>
    <w:qFormat/>
    <w:rsid w:val="001F6A7A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7"/>
      <w:szCs w:val="27"/>
    </w:rPr>
  </w:style>
  <w:style w:type="character" w:customStyle="1" w:styleId="af0">
    <w:name w:val="Основной текст Знак"/>
    <w:basedOn w:val="a0"/>
    <w:link w:val="af"/>
    <w:uiPriority w:val="1"/>
    <w:rsid w:val="001F6A7A"/>
    <w:rPr>
      <w:rFonts w:ascii="Cambria" w:eastAsia="Cambria" w:hAnsi="Cambria" w:cs="Cambria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27F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27F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nhideWhenUsed/>
    <w:rsid w:val="00A45832"/>
    <w:rPr>
      <w:color w:val="0000FF"/>
      <w:u w:val="single"/>
    </w:rPr>
  </w:style>
  <w:style w:type="character" w:styleId="a4">
    <w:name w:val="Strong"/>
    <w:basedOn w:val="a0"/>
    <w:uiPriority w:val="22"/>
    <w:qFormat/>
    <w:rsid w:val="00A45832"/>
    <w:rPr>
      <w:b/>
      <w:bCs/>
    </w:rPr>
  </w:style>
  <w:style w:type="paragraph" w:styleId="a5">
    <w:name w:val="List Paragraph"/>
    <w:basedOn w:val="a"/>
    <w:uiPriority w:val="1"/>
    <w:qFormat/>
    <w:rsid w:val="0012489E"/>
    <w:pPr>
      <w:ind w:left="720"/>
      <w:contextualSpacing/>
    </w:pPr>
  </w:style>
  <w:style w:type="paragraph" w:customStyle="1" w:styleId="headertext">
    <w:name w:val="headertext"/>
    <w:basedOn w:val="a"/>
    <w:rsid w:val="0012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0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45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CD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F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27B8"/>
  </w:style>
  <w:style w:type="paragraph" w:styleId="ab">
    <w:name w:val="footer"/>
    <w:basedOn w:val="a"/>
    <w:link w:val="ac"/>
    <w:uiPriority w:val="99"/>
    <w:unhideWhenUsed/>
    <w:rsid w:val="00CF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27B8"/>
  </w:style>
  <w:style w:type="paragraph" w:styleId="ad">
    <w:name w:val="Normal (Web)"/>
    <w:basedOn w:val="a"/>
    <w:uiPriority w:val="99"/>
    <w:unhideWhenUsed/>
    <w:rsid w:val="00F7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F733AC"/>
    <w:pPr>
      <w:spacing w:after="0" w:line="240" w:lineRule="auto"/>
    </w:pPr>
  </w:style>
  <w:style w:type="paragraph" w:styleId="af">
    <w:name w:val="Body Text"/>
    <w:basedOn w:val="a"/>
    <w:link w:val="af0"/>
    <w:uiPriority w:val="1"/>
    <w:qFormat/>
    <w:rsid w:val="001F6A7A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7"/>
      <w:szCs w:val="27"/>
    </w:rPr>
  </w:style>
  <w:style w:type="character" w:customStyle="1" w:styleId="af0">
    <w:name w:val="Основной текст Знак"/>
    <w:basedOn w:val="a0"/>
    <w:link w:val="af"/>
    <w:uiPriority w:val="1"/>
    <w:rsid w:val="001F6A7A"/>
    <w:rPr>
      <w:rFonts w:ascii="Cambria" w:eastAsia="Cambria" w:hAnsi="Cambria" w:cs="Cambria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2;&#1080;&#1085;&#1077;&#1083;&#1100;&#1075;&#1086;&#1088;&#1086;&#1076;.&#1088;&#1092;/29142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egulation.lenre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gl.ru/files/tinymce/247-fz_file_161589238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BA45A-B79A-49C1-935C-4D0A9BC30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Обухова Наталья Вячеславовна</dc:creator>
  <cp:lastModifiedBy>PrimeBox</cp:lastModifiedBy>
  <cp:revision>2</cp:revision>
  <cp:lastPrinted>2026-07-29T04:21:00Z</cp:lastPrinted>
  <dcterms:created xsi:type="dcterms:W3CDTF">2026-08-21T04:21:00Z</dcterms:created>
  <dcterms:modified xsi:type="dcterms:W3CDTF">2026-08-21T04:21:00Z</dcterms:modified>
</cp:coreProperties>
</file>